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F2" w:rsidRDefault="009835AF" w:rsidP="009835AF">
      <w:pPr>
        <w:widowControl w:val="0"/>
        <w:rPr>
          <w:rFonts w:asciiTheme="majorHAnsi" w:hAnsiTheme="majorHAnsi"/>
          <w:b/>
          <w:bCs/>
          <w:smallCaps/>
          <w:color w:val="C00000"/>
          <w:sz w:val="40"/>
          <w:szCs w:val="40"/>
        </w:rPr>
      </w:pPr>
      <w:bookmarkStart w:id="0" w:name="_GoBack"/>
      <w:bookmarkEnd w:id="0"/>
      <w:r w:rsidRPr="009835AF">
        <w:rPr>
          <w:rFonts w:asciiTheme="majorHAnsi" w:hAnsiTheme="majorHAnsi"/>
          <w:b/>
          <w:bCs/>
          <w:smallCaps/>
          <w:noProof/>
          <w:color w:val="C0000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-412943</wp:posOffset>
            </wp:positionH>
            <wp:positionV relativeFrom="margin">
              <wp:posOffset>-461010</wp:posOffset>
            </wp:positionV>
            <wp:extent cx="826770" cy="957580"/>
            <wp:effectExtent l="0" t="0" r="0" b="0"/>
            <wp:wrapSquare wrapText="bothSides"/>
            <wp:docPr id="1" name="Image 1" descr="E:\Dropbox\Fonctionnement Paroisses\RH Paroisses\LOGO Communauté de paroisses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Fonctionnement Paroisses\RH Paroisses\LOGO Communauté de paroisses détour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71">
        <w:rPr>
          <w:rFonts w:asciiTheme="majorHAnsi" w:hAnsiTheme="majorHAnsi"/>
          <w:b/>
          <w:bCs/>
          <w:smallCaps/>
          <w:color w:val="C00000"/>
          <w:sz w:val="40"/>
          <w:szCs w:val="40"/>
        </w:rPr>
        <w:t>Comment p</w:t>
      </w:r>
      <w:r w:rsidR="00716172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réparer </w:t>
      </w:r>
      <w:r w:rsidR="00A14BD2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 </w:t>
      </w:r>
      <w:r w:rsidR="00B95E71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concrètement </w:t>
      </w:r>
      <w:r w:rsidR="00A14BD2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la célébration de </w:t>
      </w:r>
      <w:r w:rsidR="00F45214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>v</w:t>
      </w:r>
      <w:r w:rsidR="00A14BD2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otre </w:t>
      </w:r>
      <w:r w:rsidR="004919F2" w:rsidRPr="009835AF">
        <w:rPr>
          <w:rFonts w:asciiTheme="majorHAnsi" w:hAnsiTheme="majorHAnsi"/>
          <w:b/>
          <w:bCs/>
          <w:smallCaps/>
          <w:color w:val="C00000"/>
          <w:sz w:val="40"/>
          <w:szCs w:val="40"/>
        </w:rPr>
        <w:t>mariage</w:t>
      </w:r>
      <w:r w:rsidR="00940467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 </w:t>
      </w:r>
      <w:r w:rsidR="00BD1BA4">
        <w:rPr>
          <w:rFonts w:asciiTheme="majorHAnsi" w:hAnsiTheme="majorHAnsi"/>
          <w:b/>
          <w:bCs/>
          <w:smallCaps/>
          <w:color w:val="C00000"/>
          <w:sz w:val="40"/>
          <w:szCs w:val="40"/>
        </w:rPr>
        <w:t xml:space="preserve">dans une de nos </w:t>
      </w:r>
      <w:proofErr w:type="spellStart"/>
      <w:r w:rsidR="00BD1BA4">
        <w:rPr>
          <w:rFonts w:asciiTheme="majorHAnsi" w:hAnsiTheme="majorHAnsi"/>
          <w:b/>
          <w:bCs/>
          <w:smallCaps/>
          <w:color w:val="C00000"/>
          <w:sz w:val="40"/>
          <w:szCs w:val="40"/>
        </w:rPr>
        <w:t>eglises</w:t>
      </w:r>
      <w:proofErr w:type="spellEnd"/>
    </w:p>
    <w:p w:rsidR="00BD1BA4" w:rsidRPr="009835AF" w:rsidRDefault="00BD1BA4" w:rsidP="009835AF">
      <w:pPr>
        <w:widowControl w:val="0"/>
        <w:rPr>
          <w:rFonts w:asciiTheme="majorHAnsi" w:hAnsiTheme="majorHAnsi"/>
          <w:color w:val="C00000"/>
          <w:sz w:val="40"/>
          <w:szCs w:val="40"/>
        </w:rPr>
      </w:pPr>
    </w:p>
    <w:p w:rsidR="004919F2" w:rsidRPr="00CA2E3D" w:rsidRDefault="004919F2" w:rsidP="009835AF">
      <w:pPr>
        <w:widowControl w:val="0"/>
        <w:jc w:val="both"/>
        <w:rPr>
          <w:rFonts w:asciiTheme="majorHAnsi" w:hAnsiTheme="majorHAnsi"/>
          <w:sz w:val="10"/>
        </w:rPr>
      </w:pPr>
      <w:r w:rsidRPr="000A6A0A">
        <w:rPr>
          <w:rFonts w:asciiTheme="majorHAnsi" w:hAnsiTheme="majorHAnsi"/>
        </w:rPr>
        <w:t> </w:t>
      </w:r>
    </w:p>
    <w:p w:rsidR="004919F2" w:rsidRPr="009835AF" w:rsidRDefault="004919F2" w:rsidP="009835AF">
      <w:pPr>
        <w:rPr>
          <w:sz w:val="6"/>
        </w:rPr>
      </w:pPr>
    </w:p>
    <w:p w:rsidR="0028541D" w:rsidRPr="009835AF" w:rsidRDefault="004919F2" w:rsidP="009835A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b/>
          <w:bCs/>
          <w:smallCaps/>
          <w:sz w:val="22"/>
          <w:szCs w:val="22"/>
        </w:rPr>
        <w:t> </w:t>
      </w:r>
      <w:r w:rsidRPr="009835AF">
        <w:rPr>
          <w:rFonts w:asciiTheme="minorHAnsi" w:hAnsiTheme="minorHAnsi" w:cstheme="minorHAnsi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1888490</wp:posOffset>
            </wp:positionV>
            <wp:extent cx="1254760" cy="1214120"/>
            <wp:effectExtent l="19050" t="0" r="254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141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14BD2" w:rsidRPr="009835AF">
        <w:rPr>
          <w:rFonts w:asciiTheme="minorHAnsi" w:hAnsiTheme="minorHAnsi" w:cstheme="minorHAnsi"/>
          <w:sz w:val="22"/>
          <w:szCs w:val="22"/>
        </w:rPr>
        <w:tab/>
      </w:r>
      <w:r w:rsidR="001D5451" w:rsidRPr="009835AF">
        <w:rPr>
          <w:rFonts w:asciiTheme="minorHAnsi" w:hAnsiTheme="minorHAnsi" w:cstheme="minorHAnsi"/>
          <w:sz w:val="22"/>
          <w:szCs w:val="22"/>
        </w:rPr>
        <w:t xml:space="preserve">Voici </w:t>
      </w:r>
      <w:r w:rsidR="00A14BD2" w:rsidRPr="009835AF">
        <w:rPr>
          <w:rFonts w:asciiTheme="minorHAnsi" w:hAnsiTheme="minorHAnsi" w:cstheme="minorHAnsi"/>
          <w:sz w:val="22"/>
          <w:szCs w:val="22"/>
        </w:rPr>
        <w:t xml:space="preserve">les repères </w:t>
      </w:r>
      <w:r w:rsidR="001D5451" w:rsidRPr="009835AF">
        <w:rPr>
          <w:rFonts w:asciiTheme="minorHAnsi" w:hAnsiTheme="minorHAnsi" w:cstheme="minorHAnsi"/>
          <w:sz w:val="22"/>
          <w:szCs w:val="22"/>
        </w:rPr>
        <w:t xml:space="preserve">à respecter pour le </w:t>
      </w:r>
      <w:r w:rsidR="00A14BD2" w:rsidRPr="009835AF">
        <w:rPr>
          <w:rFonts w:asciiTheme="minorHAnsi" w:hAnsiTheme="minorHAnsi" w:cstheme="minorHAnsi"/>
          <w:sz w:val="22"/>
          <w:szCs w:val="22"/>
        </w:rPr>
        <w:t>bon déroulement du mariage</w:t>
      </w:r>
      <w:r w:rsidR="009835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5DAA" w:rsidRPr="009835AF" w:rsidRDefault="00135DAA" w:rsidP="009835AF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1D5451" w:rsidRPr="009835AF" w:rsidRDefault="00135DAA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bCs w:val="0"/>
          <w:color w:val="000000"/>
          <w:sz w:val="22"/>
          <w:szCs w:val="22"/>
          <w:lang w:val="fr-FR"/>
        </w:rPr>
        <w:t>L’</w:t>
      </w:r>
      <w:r w:rsidR="00AF3405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an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imation des </w:t>
      </w:r>
      <w:r w:rsidR="00AF3405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c</w:t>
      </w:r>
      <w:r w:rsidR="001D5451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hants :</w:t>
      </w:r>
    </w:p>
    <w:p w:rsidR="0035561B" w:rsidRDefault="00135DAA" w:rsidP="00401789">
      <w:pPr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La paroisse ne propose pas de</w:t>
      </w:r>
      <w:r w:rsidR="0035561B" w:rsidRPr="009835AF">
        <w:rPr>
          <w:rFonts w:asciiTheme="minorHAnsi" w:hAnsiTheme="minorHAnsi" w:cstheme="minorHAnsi"/>
          <w:sz w:val="22"/>
          <w:szCs w:val="22"/>
        </w:rPr>
        <w:t xml:space="preserve"> service d’animation. Il vous revient donc de faire appel à quelqu’un</w:t>
      </w:r>
      <w:r w:rsidR="009835AF" w:rsidRPr="009835AF">
        <w:rPr>
          <w:rFonts w:asciiTheme="minorHAnsi" w:hAnsiTheme="minorHAnsi" w:cstheme="minorHAnsi"/>
          <w:sz w:val="22"/>
          <w:szCs w:val="22"/>
        </w:rPr>
        <w:t>. I</w:t>
      </w:r>
      <w:r w:rsidR="00401789">
        <w:rPr>
          <w:rFonts w:asciiTheme="minorHAnsi" w:hAnsiTheme="minorHAnsi" w:cstheme="minorHAnsi"/>
          <w:sz w:val="22"/>
          <w:szCs w:val="22"/>
        </w:rPr>
        <w:t>l peut s’agir </w:t>
      </w:r>
      <w:r w:rsidR="0035561B" w:rsidRPr="00401789">
        <w:rPr>
          <w:rFonts w:asciiTheme="minorHAnsi" w:hAnsiTheme="minorHAnsi" w:cstheme="minorHAnsi"/>
          <w:sz w:val="22"/>
          <w:szCs w:val="22"/>
        </w:rPr>
        <w:t>d’</w:t>
      </w:r>
      <w:r w:rsidR="005D613E" w:rsidRPr="00401789">
        <w:rPr>
          <w:rFonts w:asciiTheme="minorHAnsi" w:hAnsiTheme="minorHAnsi" w:cstheme="minorHAnsi"/>
          <w:sz w:val="22"/>
          <w:szCs w:val="22"/>
        </w:rPr>
        <w:t xml:space="preserve">un animateur ou </w:t>
      </w:r>
      <w:r w:rsidR="0035561B" w:rsidRPr="00401789">
        <w:rPr>
          <w:rFonts w:asciiTheme="minorHAnsi" w:hAnsiTheme="minorHAnsi" w:cstheme="minorHAnsi"/>
          <w:sz w:val="22"/>
          <w:szCs w:val="22"/>
        </w:rPr>
        <w:t>d’u</w:t>
      </w:r>
      <w:r w:rsidR="00401789">
        <w:rPr>
          <w:rFonts w:asciiTheme="minorHAnsi" w:hAnsiTheme="minorHAnsi" w:cstheme="minorHAnsi"/>
          <w:sz w:val="22"/>
          <w:szCs w:val="22"/>
        </w:rPr>
        <w:t>ne chorale que vous connaissez. Sinon, nous en parler.</w:t>
      </w:r>
    </w:p>
    <w:p w:rsidR="00401789" w:rsidRPr="009835AF" w:rsidRDefault="00401789" w:rsidP="00401789">
      <w:pPr>
        <w:rPr>
          <w:rFonts w:asciiTheme="minorHAnsi" w:hAnsiTheme="minorHAnsi" w:cstheme="minorHAnsi"/>
          <w:sz w:val="22"/>
          <w:szCs w:val="22"/>
        </w:rPr>
      </w:pPr>
    </w:p>
    <w:p w:rsidR="009B1B60" w:rsidRDefault="0035561B" w:rsidP="009B1B60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Le choix des chants et des musiques</w:t>
      </w:r>
    </w:p>
    <w:p w:rsidR="0081030E" w:rsidRPr="009B1B60" w:rsidRDefault="004919F2" w:rsidP="009B1B60">
      <w:pPr>
        <w:pStyle w:val="Titre"/>
        <w:spacing w:before="0"/>
        <w:ind w:left="0" w:firstLine="0"/>
        <w:jc w:val="both"/>
        <w:outlineLvl w:val="9"/>
        <w:rPr>
          <w:rFonts w:asciiTheme="minorHAnsi" w:hAnsiTheme="minorHAnsi" w:cstheme="minorHAnsi"/>
          <w:b w:val="0"/>
          <w:smallCaps/>
          <w:color w:val="000000"/>
          <w:sz w:val="22"/>
          <w:szCs w:val="22"/>
          <w:lang w:val="fr-FR"/>
        </w:rPr>
      </w:pPr>
      <w:r w:rsidRPr="009B1B60">
        <w:rPr>
          <w:rFonts w:asciiTheme="minorHAnsi" w:hAnsiTheme="minorHAnsi" w:cstheme="minorHAnsi"/>
          <w:b w:val="0"/>
          <w:sz w:val="22"/>
          <w:szCs w:val="22"/>
        </w:rPr>
        <w:t xml:space="preserve">Les </w:t>
      </w:r>
      <w:proofErr w:type="spellStart"/>
      <w:r w:rsidR="007677FE" w:rsidRPr="009B1B60">
        <w:rPr>
          <w:rFonts w:asciiTheme="minorHAnsi" w:hAnsiTheme="minorHAnsi" w:cstheme="minorHAnsi"/>
          <w:b w:val="0"/>
          <w:sz w:val="22"/>
          <w:szCs w:val="22"/>
        </w:rPr>
        <w:t>différents</w:t>
      </w:r>
      <w:proofErr w:type="spellEnd"/>
      <w:r w:rsidR="007677FE" w:rsidRPr="009B1B6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B1B60">
        <w:rPr>
          <w:rFonts w:asciiTheme="minorHAnsi" w:hAnsiTheme="minorHAnsi" w:cstheme="minorHAnsi"/>
          <w:b w:val="0"/>
          <w:sz w:val="22"/>
          <w:szCs w:val="22"/>
        </w:rPr>
        <w:t xml:space="preserve">chants de la </w:t>
      </w:r>
      <w:r w:rsidR="0035561B" w:rsidRPr="009B1B60">
        <w:rPr>
          <w:rFonts w:asciiTheme="minorHAnsi" w:hAnsiTheme="minorHAnsi" w:cstheme="minorHAnsi"/>
          <w:b w:val="0"/>
          <w:sz w:val="22"/>
          <w:szCs w:val="22"/>
        </w:rPr>
        <w:t xml:space="preserve">célébration sont à choisir </w:t>
      </w:r>
      <w:r w:rsidRPr="009B1B60">
        <w:rPr>
          <w:rFonts w:asciiTheme="minorHAnsi" w:hAnsiTheme="minorHAnsi" w:cstheme="minorHAnsi"/>
          <w:b w:val="0"/>
          <w:sz w:val="22"/>
          <w:szCs w:val="22"/>
        </w:rPr>
        <w:t xml:space="preserve">dans le répertoire </w:t>
      </w:r>
      <w:r w:rsidR="007677FE" w:rsidRPr="009B1B60">
        <w:rPr>
          <w:rFonts w:asciiTheme="minorHAnsi" w:hAnsiTheme="minorHAnsi" w:cstheme="minorHAnsi"/>
          <w:b w:val="0"/>
          <w:sz w:val="22"/>
          <w:szCs w:val="22"/>
        </w:rPr>
        <w:t xml:space="preserve">religieux liturgique exclusivement, en cohérence avec les moments de la </w:t>
      </w:r>
      <w:proofErr w:type="spellStart"/>
      <w:r w:rsidR="00BD1BA4">
        <w:rPr>
          <w:rFonts w:asciiTheme="minorHAnsi" w:hAnsiTheme="minorHAnsi" w:cstheme="minorHAnsi"/>
          <w:b w:val="0"/>
          <w:sz w:val="22"/>
          <w:szCs w:val="22"/>
        </w:rPr>
        <w:t>célé</w:t>
      </w:r>
      <w:r w:rsidR="009B1B60">
        <w:rPr>
          <w:rFonts w:asciiTheme="minorHAnsi" w:hAnsiTheme="minorHAnsi" w:cstheme="minorHAnsi"/>
          <w:b w:val="0"/>
          <w:sz w:val="22"/>
          <w:szCs w:val="22"/>
        </w:rPr>
        <w:t>bration</w:t>
      </w:r>
      <w:proofErr w:type="spellEnd"/>
      <w:r w:rsidR="009B1B6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01789" w:rsidRPr="009835AF" w:rsidRDefault="00401789" w:rsidP="00280679">
      <w:pPr>
        <w:pStyle w:val="Paragraphedeliste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5D29" w:rsidRPr="009835AF" w:rsidRDefault="007677FE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Le recours à un organiste :</w:t>
      </w:r>
    </w:p>
    <w:p w:rsidR="001255F7" w:rsidRPr="009835AF" w:rsidRDefault="001255F7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Pour accompagner certains moments de la célébration, vous pouvez 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faire le choix de </w:t>
      </w:r>
      <w:r w:rsidRPr="009835AF">
        <w:rPr>
          <w:rFonts w:asciiTheme="minorHAnsi" w:hAnsiTheme="minorHAnsi" w:cstheme="minorHAnsi"/>
          <w:sz w:val="22"/>
          <w:szCs w:val="22"/>
        </w:rPr>
        <w:t xml:space="preserve">solliciter un </w:t>
      </w:r>
      <w:r w:rsidR="00D55D29" w:rsidRPr="009835AF">
        <w:rPr>
          <w:rFonts w:asciiTheme="minorHAnsi" w:hAnsiTheme="minorHAnsi" w:cstheme="minorHAnsi"/>
          <w:sz w:val="22"/>
          <w:szCs w:val="22"/>
        </w:rPr>
        <w:t>organiste</w:t>
      </w:r>
      <w:r w:rsidRPr="009835AF">
        <w:rPr>
          <w:rFonts w:asciiTheme="minorHAnsi" w:hAnsiTheme="minorHAnsi" w:cstheme="minorHAnsi"/>
          <w:sz w:val="22"/>
          <w:szCs w:val="22"/>
        </w:rPr>
        <w:t>.</w:t>
      </w:r>
    </w:p>
    <w:p w:rsidR="00BD1BA4" w:rsidRDefault="00BD1BA4" w:rsidP="008F501A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BA4">
        <w:rPr>
          <w:rFonts w:asciiTheme="minorHAnsi" w:hAnsiTheme="minorHAnsi" w:cstheme="minorHAnsi"/>
          <w:sz w:val="22"/>
          <w:szCs w:val="22"/>
        </w:rPr>
        <w:t>L’usage de l’orgue</w:t>
      </w:r>
      <w:r w:rsidR="00010E89" w:rsidRPr="00BD1BA4">
        <w:rPr>
          <w:rFonts w:asciiTheme="minorHAnsi" w:hAnsiTheme="minorHAnsi" w:cstheme="minorHAnsi"/>
          <w:sz w:val="22"/>
          <w:szCs w:val="22"/>
        </w:rPr>
        <w:t xml:space="preserve"> implique que la personne sollicitée par vos soins soit un véritable organiste et qu’il soit </w:t>
      </w:r>
      <w:r w:rsidR="001255F7" w:rsidRPr="00BD1BA4">
        <w:rPr>
          <w:rFonts w:asciiTheme="minorHAnsi" w:hAnsiTheme="minorHAnsi" w:cstheme="minorHAnsi"/>
          <w:sz w:val="22"/>
          <w:szCs w:val="22"/>
        </w:rPr>
        <w:t>expérimenté</w:t>
      </w:r>
      <w:r w:rsidR="00010E89" w:rsidRPr="00BD1BA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3780" w:rsidRPr="00BD1BA4" w:rsidRDefault="00010E89" w:rsidP="008F501A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1BA4">
        <w:rPr>
          <w:rFonts w:asciiTheme="minorHAnsi" w:hAnsiTheme="minorHAnsi" w:cstheme="minorHAnsi"/>
          <w:sz w:val="22"/>
          <w:szCs w:val="22"/>
        </w:rPr>
        <w:t>Voici une liste d’</w:t>
      </w:r>
      <w:r w:rsidR="00D55D29" w:rsidRPr="00BD1BA4">
        <w:rPr>
          <w:rFonts w:asciiTheme="minorHAnsi" w:hAnsiTheme="minorHAnsi" w:cstheme="minorHAnsi"/>
          <w:sz w:val="22"/>
          <w:szCs w:val="22"/>
        </w:rPr>
        <w:t>organistes</w:t>
      </w:r>
      <w:r w:rsidRPr="00BD1BA4">
        <w:rPr>
          <w:rFonts w:asciiTheme="minorHAnsi" w:hAnsiTheme="minorHAnsi" w:cstheme="minorHAnsi"/>
          <w:sz w:val="22"/>
          <w:szCs w:val="22"/>
        </w:rPr>
        <w:t xml:space="preserve"> connus de nous</w:t>
      </w:r>
      <w:r w:rsidR="00D55D29" w:rsidRPr="00BD1BA4">
        <w:rPr>
          <w:rFonts w:asciiTheme="minorHAnsi" w:hAnsiTheme="minorHAnsi" w:cstheme="minorHAnsi"/>
          <w:sz w:val="22"/>
          <w:szCs w:val="22"/>
        </w:rPr>
        <w:t>. Le</w:t>
      </w:r>
      <w:r w:rsidRPr="00BD1BA4">
        <w:rPr>
          <w:rFonts w:asciiTheme="minorHAnsi" w:hAnsiTheme="minorHAnsi" w:cstheme="minorHAnsi"/>
          <w:sz w:val="22"/>
          <w:szCs w:val="22"/>
        </w:rPr>
        <w:t>ur</w:t>
      </w:r>
      <w:r w:rsidR="00D55D29" w:rsidRPr="00BD1BA4">
        <w:rPr>
          <w:rFonts w:asciiTheme="minorHAnsi" w:hAnsiTheme="minorHAnsi" w:cstheme="minorHAnsi"/>
          <w:sz w:val="22"/>
          <w:szCs w:val="22"/>
        </w:rPr>
        <w:t xml:space="preserve"> défraiement est à votre charge</w:t>
      </w:r>
      <w:r w:rsidR="001255F7" w:rsidRPr="00BD1BA4">
        <w:rPr>
          <w:rFonts w:asciiTheme="minorHAnsi" w:hAnsiTheme="minorHAnsi" w:cstheme="minorHAnsi"/>
          <w:sz w:val="22"/>
          <w:szCs w:val="22"/>
        </w:rPr>
        <w:t> :</w:t>
      </w:r>
    </w:p>
    <w:p w:rsidR="00BD1BA4" w:rsidRDefault="00BD1BA4" w:rsidP="00983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BA4" w:rsidRDefault="00BD1BA4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Louis Delorge : 06 72 35 38 52</w:t>
      </w:r>
      <w:r>
        <w:rPr>
          <w:rFonts w:asciiTheme="minorHAnsi" w:hAnsiTheme="minorHAnsi" w:cstheme="minorHAnsi"/>
          <w:sz w:val="22"/>
          <w:szCs w:val="22"/>
        </w:rPr>
        <w:tab/>
        <w:t>(Arradon)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028AB">
        <w:rPr>
          <w:rFonts w:asciiTheme="minorHAnsi" w:hAnsiTheme="minorHAnsi" w:cstheme="minorHAnsi"/>
          <w:sz w:val="22"/>
          <w:szCs w:val="22"/>
        </w:rPr>
        <w:t xml:space="preserve">Isabelle </w:t>
      </w:r>
      <w:proofErr w:type="spellStart"/>
      <w:r w:rsidR="009028AB">
        <w:rPr>
          <w:rFonts w:asciiTheme="minorHAnsi" w:hAnsiTheme="minorHAnsi" w:cstheme="minorHAnsi"/>
          <w:sz w:val="22"/>
          <w:szCs w:val="22"/>
        </w:rPr>
        <w:t>Moutel</w:t>
      </w:r>
      <w:proofErr w:type="spellEnd"/>
      <w:r w:rsidR="009028AB">
        <w:rPr>
          <w:rFonts w:asciiTheme="minorHAnsi" w:hAnsiTheme="minorHAnsi" w:cstheme="minorHAnsi"/>
          <w:sz w:val="22"/>
          <w:szCs w:val="22"/>
        </w:rPr>
        <w:t xml:space="preserve"> 006 61 96 22 32 (Ploeren)</w:t>
      </w:r>
    </w:p>
    <w:p w:rsidR="00BD1BA4" w:rsidRDefault="006723E7" w:rsidP="00BD1BA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Colette </w:t>
      </w:r>
      <w:proofErr w:type="spellStart"/>
      <w:r w:rsidRPr="009835AF">
        <w:rPr>
          <w:rFonts w:asciiTheme="minorHAnsi" w:hAnsiTheme="minorHAnsi" w:cstheme="minorHAnsi"/>
          <w:sz w:val="22"/>
          <w:szCs w:val="22"/>
        </w:rPr>
        <w:t>Mansard</w:t>
      </w:r>
      <w:proofErr w:type="spellEnd"/>
      <w:r w:rsidRPr="009835AF">
        <w:rPr>
          <w:rFonts w:asciiTheme="minorHAnsi" w:hAnsiTheme="minorHAnsi" w:cstheme="minorHAnsi"/>
          <w:sz w:val="22"/>
          <w:szCs w:val="22"/>
        </w:rPr>
        <w:t> : 02 97 57 29 69</w:t>
      </w:r>
      <w:r w:rsidR="00BD1BA4">
        <w:rPr>
          <w:rFonts w:asciiTheme="minorHAnsi" w:hAnsiTheme="minorHAnsi" w:cstheme="minorHAnsi"/>
          <w:sz w:val="22"/>
          <w:szCs w:val="22"/>
        </w:rPr>
        <w:t xml:space="preserve"> (Larmor Baden</w:t>
      </w:r>
      <w:r w:rsidR="009028AB">
        <w:rPr>
          <w:rFonts w:asciiTheme="minorHAnsi" w:hAnsiTheme="minorHAnsi" w:cstheme="minorHAnsi"/>
          <w:sz w:val="22"/>
          <w:szCs w:val="22"/>
        </w:rPr>
        <w:t>)</w:t>
      </w:r>
      <w:r w:rsidR="00D55D29" w:rsidRPr="009835AF">
        <w:rPr>
          <w:rFonts w:asciiTheme="minorHAnsi" w:hAnsiTheme="minorHAnsi" w:cstheme="minorHAnsi"/>
          <w:smallCaps/>
          <w:sz w:val="22"/>
          <w:szCs w:val="22"/>
        </w:rPr>
        <w:t xml:space="preserve">  </w:t>
      </w:r>
      <w:r w:rsidR="009028AB">
        <w:rPr>
          <w:rFonts w:asciiTheme="minorHAnsi" w:hAnsiTheme="minorHAnsi" w:cstheme="minorHAnsi"/>
          <w:smallCaps/>
          <w:sz w:val="22"/>
          <w:szCs w:val="22"/>
        </w:rPr>
        <w:tab/>
      </w:r>
      <w:r w:rsidR="009028AB" w:rsidRPr="009028AB">
        <w:rPr>
          <w:rFonts w:asciiTheme="minorHAnsi" w:hAnsiTheme="minorHAnsi" w:cstheme="minorHAnsi"/>
          <w:sz w:val="22"/>
          <w:szCs w:val="22"/>
        </w:rPr>
        <w:t>JULIEN</w:t>
      </w:r>
      <w:r w:rsidR="009028AB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spellStart"/>
      <w:r w:rsidR="009028AB">
        <w:rPr>
          <w:rFonts w:asciiTheme="minorHAnsi" w:hAnsiTheme="minorHAnsi" w:cstheme="minorHAnsi"/>
          <w:smallCaps/>
          <w:sz w:val="22"/>
          <w:szCs w:val="22"/>
        </w:rPr>
        <w:t>lE</w:t>
      </w:r>
      <w:proofErr w:type="spellEnd"/>
      <w:r w:rsidR="009028AB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spellStart"/>
      <w:r w:rsidR="009028AB">
        <w:rPr>
          <w:rFonts w:asciiTheme="minorHAnsi" w:hAnsiTheme="minorHAnsi" w:cstheme="minorHAnsi"/>
          <w:smallCaps/>
          <w:sz w:val="22"/>
          <w:szCs w:val="22"/>
        </w:rPr>
        <w:t>bERRIGAUD</w:t>
      </w:r>
      <w:proofErr w:type="spellEnd"/>
      <w:r w:rsidR="009028AB">
        <w:rPr>
          <w:rFonts w:asciiTheme="minorHAnsi" w:hAnsiTheme="minorHAnsi" w:cstheme="minorHAnsi"/>
          <w:smallCaps/>
          <w:sz w:val="22"/>
          <w:szCs w:val="22"/>
        </w:rPr>
        <w:t xml:space="preserve"> 07 70 07 35 55 (Baden)</w:t>
      </w:r>
    </w:p>
    <w:p w:rsidR="009028AB" w:rsidRDefault="009028AB" w:rsidP="00BD1BA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Anne Cario 06 76 72 91 02 (Ile aux moines)</w:t>
      </w:r>
    </w:p>
    <w:p w:rsidR="00BD1BA4" w:rsidRDefault="00BD1BA4" w:rsidP="00BD1BA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7677FE" w:rsidRPr="009835AF" w:rsidRDefault="00D55D29" w:rsidP="009028AB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</w:t>
      </w:r>
      <w:r w:rsidR="00F43E39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La s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onorisation</w:t>
      </w:r>
      <w:r w:rsidR="00401789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(musique)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 :</w:t>
      </w:r>
    </w:p>
    <w:p w:rsidR="00010E89" w:rsidRDefault="00D55D29" w:rsidP="009835A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La sono de</w:t>
      </w:r>
      <w:r w:rsidR="00DD005A" w:rsidRPr="009835AF">
        <w:rPr>
          <w:rFonts w:asciiTheme="minorHAnsi" w:hAnsiTheme="minorHAnsi" w:cstheme="minorHAnsi"/>
          <w:sz w:val="22"/>
          <w:szCs w:val="22"/>
        </w:rPr>
        <w:t xml:space="preserve">s </w:t>
      </w:r>
      <w:r w:rsidRPr="009835AF">
        <w:rPr>
          <w:rFonts w:asciiTheme="minorHAnsi" w:hAnsiTheme="minorHAnsi" w:cstheme="minorHAnsi"/>
          <w:sz w:val="22"/>
          <w:szCs w:val="22"/>
        </w:rPr>
        <w:t>église</w:t>
      </w:r>
      <w:r w:rsidR="00DD005A" w:rsidRPr="009835AF">
        <w:rPr>
          <w:rFonts w:asciiTheme="minorHAnsi" w:hAnsiTheme="minorHAnsi" w:cstheme="minorHAnsi"/>
          <w:sz w:val="22"/>
          <w:szCs w:val="22"/>
        </w:rPr>
        <w:t>s</w:t>
      </w:r>
      <w:r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BB5DF4" w:rsidRPr="009835AF">
        <w:rPr>
          <w:rFonts w:asciiTheme="minorHAnsi" w:hAnsiTheme="minorHAnsi" w:cstheme="minorHAnsi"/>
          <w:sz w:val="22"/>
          <w:szCs w:val="22"/>
        </w:rPr>
        <w:t xml:space="preserve">permet </w:t>
      </w:r>
      <w:r w:rsidR="00DD005A" w:rsidRPr="009835AF">
        <w:rPr>
          <w:rFonts w:asciiTheme="minorHAnsi" w:hAnsiTheme="minorHAnsi" w:cstheme="minorHAnsi"/>
          <w:sz w:val="22"/>
          <w:szCs w:val="22"/>
        </w:rPr>
        <w:t xml:space="preserve">normalement </w:t>
      </w:r>
      <w:r w:rsidR="00BB5DF4" w:rsidRPr="009835AF">
        <w:rPr>
          <w:rFonts w:asciiTheme="minorHAnsi" w:hAnsiTheme="minorHAnsi" w:cstheme="minorHAnsi"/>
          <w:sz w:val="22"/>
          <w:szCs w:val="22"/>
        </w:rPr>
        <w:t>d’y</w:t>
      </w:r>
      <w:r w:rsidR="007677FE"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BB5DF4" w:rsidRPr="009835AF">
        <w:rPr>
          <w:rFonts w:asciiTheme="minorHAnsi" w:hAnsiTheme="minorHAnsi" w:cstheme="minorHAnsi"/>
          <w:sz w:val="22"/>
          <w:szCs w:val="22"/>
        </w:rPr>
        <w:t xml:space="preserve">raccorder </w:t>
      </w:r>
      <w:r w:rsidR="007677FE" w:rsidRPr="009835AF">
        <w:rPr>
          <w:rFonts w:asciiTheme="minorHAnsi" w:hAnsiTheme="minorHAnsi" w:cstheme="minorHAnsi"/>
          <w:sz w:val="22"/>
          <w:szCs w:val="22"/>
        </w:rPr>
        <w:t>un appareil doté d’une sortie jack 3,5.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BB5DF4" w:rsidRPr="009835AF">
        <w:rPr>
          <w:rFonts w:asciiTheme="minorHAnsi" w:hAnsiTheme="minorHAnsi" w:cstheme="minorHAnsi"/>
          <w:sz w:val="22"/>
          <w:szCs w:val="22"/>
        </w:rPr>
        <w:t>Par contre,</w:t>
      </w:r>
      <w:r w:rsidR="005310C1" w:rsidRPr="009835AF">
        <w:rPr>
          <w:rFonts w:asciiTheme="minorHAnsi" w:hAnsiTheme="minorHAnsi" w:cstheme="minorHAnsi"/>
          <w:sz w:val="22"/>
          <w:szCs w:val="22"/>
        </w:rPr>
        <w:t xml:space="preserve"> en certains lieux, </w:t>
      </w:r>
      <w:r w:rsidR="00BB5DF4" w:rsidRPr="009835AF">
        <w:rPr>
          <w:rFonts w:asciiTheme="minorHAnsi" w:hAnsiTheme="minorHAnsi" w:cstheme="minorHAnsi"/>
          <w:sz w:val="22"/>
          <w:szCs w:val="22"/>
        </w:rPr>
        <w:t xml:space="preserve"> e</w:t>
      </w:r>
      <w:r w:rsidR="007677FE" w:rsidRPr="009835AF">
        <w:rPr>
          <w:rFonts w:asciiTheme="minorHAnsi" w:hAnsiTheme="minorHAnsi" w:cstheme="minorHAnsi"/>
          <w:sz w:val="22"/>
          <w:szCs w:val="22"/>
        </w:rPr>
        <w:t xml:space="preserve">lle </w:t>
      </w:r>
      <w:r w:rsidRPr="009835AF">
        <w:rPr>
          <w:rFonts w:asciiTheme="minorHAnsi" w:hAnsiTheme="minorHAnsi" w:cstheme="minorHAnsi"/>
          <w:sz w:val="22"/>
          <w:szCs w:val="22"/>
        </w:rPr>
        <w:t>ne peut</w:t>
      </w:r>
      <w:r w:rsidR="001255F7"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Pr="009835AF">
        <w:rPr>
          <w:rFonts w:asciiTheme="minorHAnsi" w:hAnsiTheme="minorHAnsi" w:cstheme="minorHAnsi"/>
          <w:sz w:val="22"/>
          <w:szCs w:val="22"/>
        </w:rPr>
        <w:t xml:space="preserve">être utilisée pour </w:t>
      </w:r>
      <w:r w:rsidR="001255F7" w:rsidRPr="009835AF">
        <w:rPr>
          <w:rFonts w:asciiTheme="minorHAnsi" w:hAnsiTheme="minorHAnsi" w:cstheme="minorHAnsi"/>
          <w:sz w:val="22"/>
          <w:szCs w:val="22"/>
        </w:rPr>
        <w:t xml:space="preserve">amplifier </w:t>
      </w:r>
      <w:r w:rsidRPr="009835AF">
        <w:rPr>
          <w:rFonts w:asciiTheme="minorHAnsi" w:hAnsiTheme="minorHAnsi" w:cstheme="minorHAnsi"/>
          <w:sz w:val="22"/>
          <w:szCs w:val="22"/>
        </w:rPr>
        <w:t>des instruments</w:t>
      </w:r>
      <w:r w:rsidR="00BB5DF4" w:rsidRPr="009835AF">
        <w:rPr>
          <w:rFonts w:asciiTheme="minorHAnsi" w:hAnsiTheme="minorHAnsi" w:cstheme="minorHAnsi"/>
          <w:sz w:val="22"/>
          <w:szCs w:val="22"/>
        </w:rPr>
        <w:t xml:space="preserve"> ou</w:t>
      </w:r>
      <w:r w:rsidR="007677FE" w:rsidRPr="009835AF">
        <w:rPr>
          <w:rFonts w:asciiTheme="minorHAnsi" w:hAnsiTheme="minorHAnsi" w:cstheme="minorHAnsi"/>
          <w:sz w:val="22"/>
          <w:szCs w:val="22"/>
        </w:rPr>
        <w:t xml:space="preserve"> des </w:t>
      </w:r>
      <w:r w:rsidR="001255F7" w:rsidRPr="009835AF">
        <w:rPr>
          <w:rFonts w:asciiTheme="minorHAnsi" w:hAnsiTheme="minorHAnsi" w:cstheme="minorHAnsi"/>
          <w:sz w:val="22"/>
          <w:szCs w:val="22"/>
        </w:rPr>
        <w:t xml:space="preserve">prises </w:t>
      </w:r>
      <w:r w:rsidR="00BB5DF4" w:rsidRPr="009835AF">
        <w:rPr>
          <w:rFonts w:asciiTheme="minorHAnsi" w:hAnsiTheme="minorHAnsi" w:cstheme="minorHAnsi"/>
          <w:sz w:val="22"/>
          <w:szCs w:val="22"/>
        </w:rPr>
        <w:t>de s</w:t>
      </w:r>
      <w:r w:rsidR="001255F7" w:rsidRPr="009835AF">
        <w:rPr>
          <w:rFonts w:asciiTheme="minorHAnsi" w:hAnsiTheme="minorHAnsi" w:cstheme="minorHAnsi"/>
          <w:sz w:val="22"/>
          <w:szCs w:val="22"/>
        </w:rPr>
        <w:t xml:space="preserve">on supplémentaires. 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Il est en tout état de cause prohibé de toucher </w:t>
      </w:r>
      <w:r w:rsidR="009B1B60">
        <w:rPr>
          <w:rFonts w:asciiTheme="minorHAnsi" w:hAnsiTheme="minorHAnsi" w:cstheme="minorHAnsi"/>
          <w:sz w:val="22"/>
          <w:szCs w:val="22"/>
        </w:rPr>
        <w:t xml:space="preserve">les 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réglages de la sono </w:t>
      </w:r>
      <w:r w:rsidRPr="009835AF">
        <w:rPr>
          <w:rFonts w:asciiTheme="minorHAnsi" w:hAnsiTheme="minorHAnsi" w:cstheme="minorHAnsi"/>
          <w:sz w:val="22"/>
          <w:szCs w:val="22"/>
        </w:rPr>
        <w:t xml:space="preserve">Si vous </w:t>
      </w:r>
      <w:r w:rsidR="001255F7" w:rsidRPr="009835AF">
        <w:rPr>
          <w:rFonts w:asciiTheme="minorHAnsi" w:hAnsiTheme="minorHAnsi" w:cstheme="minorHAnsi"/>
          <w:sz w:val="22"/>
          <w:szCs w:val="22"/>
        </w:rPr>
        <w:t>envisagez l’usage d’</w:t>
      </w:r>
      <w:r w:rsidRPr="009835AF">
        <w:rPr>
          <w:rFonts w:asciiTheme="minorHAnsi" w:hAnsiTheme="minorHAnsi" w:cstheme="minorHAnsi"/>
          <w:sz w:val="22"/>
          <w:szCs w:val="22"/>
        </w:rPr>
        <w:t>instruments</w:t>
      </w:r>
      <w:r w:rsidR="009B1B60">
        <w:rPr>
          <w:rFonts w:asciiTheme="minorHAnsi" w:hAnsiTheme="minorHAnsi" w:cstheme="minorHAnsi"/>
          <w:sz w:val="22"/>
          <w:szCs w:val="22"/>
        </w:rPr>
        <w:t>,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 il vous faudra peut-être prévoir </w:t>
      </w:r>
      <w:r w:rsidRPr="009835AF">
        <w:rPr>
          <w:rFonts w:asciiTheme="minorHAnsi" w:hAnsiTheme="minorHAnsi" w:cstheme="minorHAnsi"/>
          <w:sz w:val="22"/>
          <w:szCs w:val="22"/>
        </w:rPr>
        <w:t xml:space="preserve">votre propre </w:t>
      </w:r>
      <w:r w:rsidR="003123FB" w:rsidRPr="009835AF">
        <w:rPr>
          <w:rFonts w:asciiTheme="minorHAnsi" w:hAnsiTheme="minorHAnsi" w:cstheme="minorHAnsi"/>
          <w:sz w:val="22"/>
          <w:szCs w:val="22"/>
        </w:rPr>
        <w:t xml:space="preserve">système d’amplification et de </w:t>
      </w:r>
      <w:r w:rsidRPr="009835AF">
        <w:rPr>
          <w:rFonts w:asciiTheme="minorHAnsi" w:hAnsiTheme="minorHAnsi" w:cstheme="minorHAnsi"/>
          <w:sz w:val="22"/>
          <w:szCs w:val="22"/>
        </w:rPr>
        <w:t>sonorisation.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 Pour vous renseigner sur la sonorisation de l’église concernée par votre célébration et envisager une reconnaissance sur place : contactez</w:t>
      </w:r>
      <w:r w:rsidR="009835AF">
        <w:rPr>
          <w:rFonts w:asciiTheme="minorHAnsi" w:hAnsiTheme="minorHAnsi" w:cstheme="minorHAnsi"/>
          <w:sz w:val="22"/>
          <w:szCs w:val="22"/>
        </w:rPr>
        <w:t> :</w:t>
      </w:r>
    </w:p>
    <w:p w:rsidR="009835AF" w:rsidRPr="009835AF" w:rsidRDefault="009835AF" w:rsidP="009835AF">
      <w:pPr>
        <w:pStyle w:val="Paragraphedeliste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835AF" w:rsidRDefault="009835AF" w:rsidP="009835AF">
      <w:pPr>
        <w:pStyle w:val="Paragraphedeliste"/>
        <w:ind w:left="360" w:firstLine="0"/>
        <w:jc w:val="both"/>
        <w:rPr>
          <w:rFonts w:asciiTheme="minorHAnsi" w:hAnsiTheme="minorHAnsi" w:cstheme="minorHAnsi"/>
          <w:sz w:val="22"/>
          <w:szCs w:val="22"/>
        </w:rPr>
        <w:sectPr w:rsidR="009835AF" w:rsidSect="00A3105B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0E89" w:rsidRPr="009835AF" w:rsidRDefault="00010E89" w:rsidP="009835A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Arradon : Madeleine Chaveron : 06 87 44 97 54</w:t>
      </w:r>
    </w:p>
    <w:p w:rsidR="00010E89" w:rsidRPr="009835AF" w:rsidRDefault="00010E89" w:rsidP="009835A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835AF">
        <w:rPr>
          <w:rFonts w:asciiTheme="minorHAnsi" w:hAnsiTheme="minorHAnsi" w:cstheme="minorHAnsi"/>
          <w:sz w:val="22"/>
          <w:szCs w:val="22"/>
        </w:rPr>
        <w:t>Ploeren : Annick Rollinat : 06 22 66 82 54</w:t>
      </w:r>
    </w:p>
    <w:p w:rsidR="00010E89" w:rsidRPr="009835AF" w:rsidRDefault="00010E89" w:rsidP="009835A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9835AF">
        <w:rPr>
          <w:rFonts w:asciiTheme="minorHAnsi" w:hAnsiTheme="minorHAnsi" w:cstheme="minorHAnsi"/>
          <w:sz w:val="22"/>
          <w:szCs w:val="22"/>
          <w:lang w:val="de-DE"/>
        </w:rPr>
        <w:t>Larmor</w:t>
      </w:r>
      <w:proofErr w:type="spellEnd"/>
      <w:r w:rsidRPr="009835AF">
        <w:rPr>
          <w:rFonts w:asciiTheme="minorHAnsi" w:hAnsiTheme="minorHAnsi" w:cstheme="minorHAnsi"/>
          <w:sz w:val="22"/>
          <w:szCs w:val="22"/>
          <w:lang w:val="de-DE"/>
        </w:rPr>
        <w:t xml:space="preserve">-Baden : </w:t>
      </w:r>
      <w:proofErr w:type="spellStart"/>
      <w:r w:rsidR="00401789">
        <w:rPr>
          <w:rFonts w:asciiTheme="minorHAnsi" w:hAnsiTheme="minorHAnsi" w:cstheme="minorHAnsi"/>
          <w:sz w:val="22"/>
          <w:szCs w:val="22"/>
          <w:lang w:val="de-DE"/>
        </w:rPr>
        <w:t>Soisik</w:t>
      </w:r>
      <w:proofErr w:type="spellEnd"/>
      <w:r w:rsidR="00401789">
        <w:rPr>
          <w:rFonts w:asciiTheme="minorHAnsi" w:hAnsiTheme="minorHAnsi" w:cstheme="minorHAnsi"/>
          <w:sz w:val="22"/>
          <w:szCs w:val="22"/>
          <w:lang w:val="de-DE"/>
        </w:rPr>
        <w:t xml:space="preserve"> Denarié : 06 80 46 13 86</w:t>
      </w:r>
    </w:p>
    <w:p w:rsidR="00010E89" w:rsidRPr="009835AF" w:rsidRDefault="00010E89" w:rsidP="009835AF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Baden : Marie-France Le Gouguec : 06 85 16 14 41</w:t>
      </w:r>
    </w:p>
    <w:p w:rsidR="009835AF" w:rsidRPr="00433272" w:rsidRDefault="00010E89" w:rsidP="00433272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  <w:sectPr w:rsidR="009835AF" w:rsidRPr="00433272" w:rsidSect="009835AF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9835AF">
        <w:rPr>
          <w:rFonts w:asciiTheme="minorHAnsi" w:hAnsiTheme="minorHAnsi" w:cstheme="minorHAnsi"/>
          <w:sz w:val="22"/>
          <w:szCs w:val="22"/>
        </w:rPr>
        <w:t>Île-aux-Moines : Olivier Cario : 06 79 82 43 74</w:t>
      </w:r>
    </w:p>
    <w:p w:rsidR="00401789" w:rsidRDefault="00401789" w:rsidP="00401789">
      <w:pPr>
        <w:pStyle w:val="Titre"/>
        <w:spacing w:before="0"/>
        <w:ind w:left="360" w:firstLin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</w:p>
    <w:p w:rsidR="001D5451" w:rsidRPr="009835AF" w:rsidRDefault="00F43E39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Le c</w:t>
      </w:r>
      <w:r w:rsidR="001D5451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hoix des Lectures</w:t>
      </w:r>
      <w:r w:rsidR="00401789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(voir livret</w:t>
      </w:r>
      <w:r w:rsidR="0086398D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propose sur le site internet</w:t>
      </w:r>
      <w:r w:rsidR="00401789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)</w:t>
      </w:r>
      <w:r w:rsidR="001D5451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:</w:t>
      </w:r>
    </w:p>
    <w:p w:rsidR="00517397" w:rsidRPr="009835AF" w:rsidRDefault="005D613E" w:rsidP="009835A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Le</w:t>
      </w:r>
      <w:r w:rsidR="00417EC0" w:rsidRPr="009835AF">
        <w:rPr>
          <w:rFonts w:asciiTheme="minorHAnsi" w:hAnsiTheme="minorHAnsi" w:cstheme="minorHAnsi"/>
          <w:sz w:val="22"/>
          <w:szCs w:val="22"/>
        </w:rPr>
        <w:t>s</w:t>
      </w:r>
      <w:r w:rsidRPr="009835AF">
        <w:rPr>
          <w:rFonts w:asciiTheme="minorHAnsi" w:hAnsiTheme="minorHAnsi" w:cstheme="minorHAnsi"/>
          <w:sz w:val="22"/>
          <w:szCs w:val="22"/>
        </w:rPr>
        <w:t xml:space="preserve"> lectures </w:t>
      </w:r>
      <w:r w:rsidR="00417EC0" w:rsidRPr="009835AF">
        <w:rPr>
          <w:rFonts w:asciiTheme="minorHAnsi" w:hAnsiTheme="minorHAnsi" w:cstheme="minorHAnsi"/>
          <w:sz w:val="22"/>
          <w:szCs w:val="22"/>
        </w:rPr>
        <w:t xml:space="preserve">sont celles de la </w:t>
      </w:r>
      <w:r w:rsidRPr="009835AF">
        <w:rPr>
          <w:rFonts w:asciiTheme="minorHAnsi" w:hAnsiTheme="minorHAnsi" w:cstheme="minorHAnsi"/>
          <w:sz w:val="22"/>
          <w:szCs w:val="22"/>
        </w:rPr>
        <w:t>Parole de Dieu</w:t>
      </w:r>
      <w:r w:rsidR="00417EC0" w:rsidRPr="009835AF">
        <w:rPr>
          <w:rFonts w:asciiTheme="minorHAnsi" w:hAnsiTheme="minorHAnsi" w:cstheme="minorHAnsi"/>
          <w:sz w:val="22"/>
          <w:szCs w:val="22"/>
        </w:rPr>
        <w:t>. Elles sont donc à choisir dans l’Ecriture Sainte</w:t>
      </w:r>
      <w:r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417EC0" w:rsidRPr="009835AF">
        <w:rPr>
          <w:rFonts w:asciiTheme="minorHAnsi" w:hAnsiTheme="minorHAnsi" w:cstheme="minorHAnsi"/>
          <w:sz w:val="22"/>
          <w:szCs w:val="22"/>
        </w:rPr>
        <w:t xml:space="preserve">à l’exclusion de tout </w:t>
      </w:r>
      <w:r w:rsidR="00F45214" w:rsidRPr="009835AF">
        <w:rPr>
          <w:rFonts w:asciiTheme="minorHAnsi" w:hAnsiTheme="minorHAnsi" w:cstheme="minorHAnsi"/>
          <w:sz w:val="22"/>
          <w:szCs w:val="22"/>
        </w:rPr>
        <w:t xml:space="preserve">autre </w:t>
      </w:r>
      <w:r w:rsidR="00417EC0" w:rsidRPr="009835AF">
        <w:rPr>
          <w:rFonts w:asciiTheme="minorHAnsi" w:hAnsiTheme="minorHAnsi" w:cstheme="minorHAnsi"/>
          <w:sz w:val="22"/>
          <w:szCs w:val="22"/>
        </w:rPr>
        <w:t>texte</w:t>
      </w:r>
      <w:r w:rsidR="00F45214" w:rsidRPr="009835AF">
        <w:rPr>
          <w:rFonts w:asciiTheme="minorHAnsi" w:hAnsiTheme="minorHAnsi" w:cstheme="minorHAnsi"/>
          <w:sz w:val="22"/>
          <w:szCs w:val="22"/>
        </w:rPr>
        <w:t>.</w:t>
      </w:r>
      <w:r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417EC0" w:rsidRPr="009835AF">
        <w:rPr>
          <w:rFonts w:asciiTheme="minorHAnsi" w:hAnsiTheme="minorHAnsi" w:cstheme="minorHAnsi"/>
          <w:sz w:val="22"/>
          <w:szCs w:val="22"/>
        </w:rPr>
        <w:t>Quelques soi</w:t>
      </w:r>
      <w:r w:rsidR="00FD5708" w:rsidRPr="009835AF">
        <w:rPr>
          <w:rFonts w:asciiTheme="minorHAnsi" w:hAnsiTheme="minorHAnsi" w:cstheme="minorHAnsi"/>
          <w:sz w:val="22"/>
          <w:szCs w:val="22"/>
        </w:rPr>
        <w:t>en</w:t>
      </w:r>
      <w:r w:rsidR="00417EC0" w:rsidRPr="009835AF">
        <w:rPr>
          <w:rFonts w:asciiTheme="minorHAnsi" w:hAnsiTheme="minorHAnsi" w:cstheme="minorHAnsi"/>
          <w:sz w:val="22"/>
          <w:szCs w:val="22"/>
        </w:rPr>
        <w:t xml:space="preserve">t vos préférences, entretenez-vous </w:t>
      </w:r>
      <w:r w:rsidR="001D5451" w:rsidRPr="009835AF">
        <w:rPr>
          <w:rFonts w:asciiTheme="minorHAnsi" w:hAnsiTheme="minorHAnsi" w:cstheme="minorHAnsi"/>
          <w:sz w:val="22"/>
          <w:szCs w:val="22"/>
        </w:rPr>
        <w:t xml:space="preserve">avec le prêtre ou le diacre </w:t>
      </w:r>
      <w:r w:rsidR="00417EC0" w:rsidRPr="009835AF">
        <w:rPr>
          <w:rFonts w:asciiTheme="minorHAnsi" w:hAnsiTheme="minorHAnsi" w:cstheme="minorHAnsi"/>
          <w:sz w:val="22"/>
          <w:szCs w:val="22"/>
        </w:rPr>
        <w:t>du</w:t>
      </w:r>
      <w:r w:rsidR="001D5451" w:rsidRPr="009835AF">
        <w:rPr>
          <w:rFonts w:asciiTheme="minorHAnsi" w:hAnsiTheme="minorHAnsi" w:cstheme="minorHAnsi"/>
          <w:sz w:val="22"/>
          <w:szCs w:val="22"/>
        </w:rPr>
        <w:t xml:space="preserve"> choix des lectures.</w:t>
      </w:r>
    </w:p>
    <w:p w:rsidR="00517397" w:rsidRPr="009835AF" w:rsidRDefault="00517397" w:rsidP="009835AF">
      <w:pPr>
        <w:rPr>
          <w:rFonts w:asciiTheme="minorHAnsi" w:hAnsiTheme="minorHAnsi" w:cstheme="minorHAnsi"/>
          <w:sz w:val="22"/>
          <w:szCs w:val="22"/>
        </w:rPr>
      </w:pPr>
    </w:p>
    <w:p w:rsidR="00517397" w:rsidRDefault="001D5451" w:rsidP="007F4190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1789">
        <w:rPr>
          <w:rFonts w:asciiTheme="minorHAnsi" w:hAnsiTheme="minorHAnsi" w:cstheme="minorHAnsi"/>
          <w:sz w:val="22"/>
          <w:szCs w:val="22"/>
        </w:rPr>
        <w:t>Pour l</w:t>
      </w:r>
      <w:r w:rsidR="00FD5708" w:rsidRPr="00401789">
        <w:rPr>
          <w:rFonts w:asciiTheme="minorHAnsi" w:hAnsiTheme="minorHAnsi" w:cstheme="minorHAnsi"/>
          <w:sz w:val="22"/>
          <w:szCs w:val="22"/>
        </w:rPr>
        <w:t>a proclamation de la lecture voire du psaume</w:t>
      </w:r>
      <w:r w:rsidRPr="00401789">
        <w:rPr>
          <w:rFonts w:asciiTheme="minorHAnsi" w:hAnsiTheme="minorHAnsi" w:cstheme="minorHAnsi"/>
          <w:sz w:val="22"/>
          <w:szCs w:val="22"/>
        </w:rPr>
        <w:t xml:space="preserve">, </w:t>
      </w:r>
      <w:r w:rsidR="00FD5708" w:rsidRPr="00401789">
        <w:rPr>
          <w:rFonts w:asciiTheme="minorHAnsi" w:hAnsiTheme="minorHAnsi" w:cstheme="minorHAnsi"/>
          <w:sz w:val="22"/>
          <w:szCs w:val="22"/>
        </w:rPr>
        <w:t xml:space="preserve">veillez à solliciter </w:t>
      </w:r>
      <w:r w:rsidRPr="00401789">
        <w:rPr>
          <w:rFonts w:asciiTheme="minorHAnsi" w:hAnsiTheme="minorHAnsi" w:cstheme="minorHAnsi"/>
          <w:sz w:val="22"/>
          <w:szCs w:val="22"/>
        </w:rPr>
        <w:t>des</w:t>
      </w:r>
      <w:r w:rsidR="00401789" w:rsidRPr="00401789">
        <w:rPr>
          <w:rFonts w:asciiTheme="minorHAnsi" w:hAnsiTheme="minorHAnsi" w:cstheme="minorHAnsi"/>
          <w:sz w:val="22"/>
          <w:szCs w:val="22"/>
        </w:rPr>
        <w:t xml:space="preserve"> baptisés</w:t>
      </w:r>
      <w:r w:rsidR="00FD5708" w:rsidRPr="00401789">
        <w:rPr>
          <w:rFonts w:asciiTheme="minorHAnsi" w:hAnsiTheme="minorHAnsi" w:cstheme="minorHAnsi"/>
          <w:sz w:val="22"/>
          <w:szCs w:val="22"/>
        </w:rPr>
        <w:t xml:space="preserve"> </w:t>
      </w:r>
      <w:r w:rsidRPr="00401789">
        <w:rPr>
          <w:rFonts w:asciiTheme="minorHAnsi" w:hAnsiTheme="minorHAnsi" w:cstheme="minorHAnsi"/>
          <w:sz w:val="22"/>
          <w:szCs w:val="22"/>
        </w:rPr>
        <w:t>qui ont l’habi</w:t>
      </w:r>
      <w:r w:rsidR="004919F2" w:rsidRPr="00401789">
        <w:rPr>
          <w:rFonts w:asciiTheme="minorHAnsi" w:hAnsiTheme="minorHAnsi" w:cstheme="minorHAnsi"/>
          <w:sz w:val="22"/>
          <w:szCs w:val="22"/>
        </w:rPr>
        <w:t>tude de lire dans leur paroisse</w:t>
      </w:r>
      <w:r w:rsidR="009B1B60">
        <w:rPr>
          <w:rFonts w:asciiTheme="minorHAnsi" w:hAnsiTheme="minorHAnsi" w:cstheme="minorHAnsi"/>
          <w:sz w:val="22"/>
          <w:szCs w:val="22"/>
        </w:rPr>
        <w:t>,</w:t>
      </w:r>
      <w:r w:rsidR="004919F2" w:rsidRPr="00401789">
        <w:rPr>
          <w:rFonts w:asciiTheme="minorHAnsi" w:hAnsiTheme="minorHAnsi" w:cstheme="minorHAnsi"/>
          <w:sz w:val="22"/>
          <w:szCs w:val="22"/>
        </w:rPr>
        <w:t xml:space="preserve"> ou </w:t>
      </w:r>
      <w:r w:rsidR="00FD5708" w:rsidRPr="00401789">
        <w:rPr>
          <w:rFonts w:asciiTheme="minorHAnsi" w:hAnsiTheme="minorHAnsi" w:cstheme="minorHAnsi"/>
          <w:sz w:val="22"/>
          <w:szCs w:val="22"/>
        </w:rPr>
        <w:t xml:space="preserve">tout </w:t>
      </w:r>
      <w:r w:rsidR="004919F2" w:rsidRPr="00401789">
        <w:rPr>
          <w:rFonts w:asciiTheme="minorHAnsi" w:hAnsiTheme="minorHAnsi" w:cstheme="minorHAnsi"/>
          <w:sz w:val="22"/>
          <w:szCs w:val="22"/>
        </w:rPr>
        <w:t>au moins de lire en public.</w:t>
      </w:r>
      <w:r w:rsidR="00FD5708" w:rsidRPr="00401789">
        <w:rPr>
          <w:rFonts w:asciiTheme="minorHAnsi" w:hAnsiTheme="minorHAnsi" w:cstheme="minorHAnsi"/>
          <w:sz w:val="22"/>
          <w:szCs w:val="22"/>
        </w:rPr>
        <w:t xml:space="preserve"> Pour une bonne audition du texte, il est souhaitable que le lecteur désigné ait préparé la lecture et ajuste le micro avant de lire le texte. </w:t>
      </w:r>
    </w:p>
    <w:p w:rsidR="00401789" w:rsidRPr="00401789" w:rsidRDefault="00401789" w:rsidP="00401789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FD5708" w:rsidRPr="009835AF" w:rsidRDefault="00FD5708" w:rsidP="009835AF">
      <w:pPr>
        <w:numPr>
          <w:ilvl w:val="0"/>
          <w:numId w:val="7"/>
        </w:numPr>
        <w:ind w:left="357" w:right="-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La lecture : tirée de l’Ancien ou du Nouveau Testament, elle est introduite par la formule « </w:t>
      </w:r>
      <w:r w:rsidRPr="009835AF">
        <w:rPr>
          <w:rFonts w:asciiTheme="minorHAnsi" w:hAnsiTheme="minorHAnsi" w:cstheme="minorHAnsi"/>
          <w:i/>
          <w:sz w:val="22"/>
          <w:szCs w:val="22"/>
        </w:rPr>
        <w:t>Lecture de …</w:t>
      </w:r>
      <w:r w:rsidRPr="009835AF">
        <w:rPr>
          <w:rFonts w:asciiTheme="minorHAnsi" w:hAnsiTheme="minorHAnsi" w:cstheme="minorHAnsi"/>
          <w:sz w:val="22"/>
          <w:szCs w:val="22"/>
        </w:rPr>
        <w:t> » et se conclue par « </w:t>
      </w:r>
      <w:r w:rsidRPr="009835AF">
        <w:rPr>
          <w:rFonts w:asciiTheme="minorHAnsi" w:hAnsiTheme="minorHAnsi" w:cstheme="minorHAnsi"/>
          <w:i/>
          <w:sz w:val="22"/>
          <w:szCs w:val="22"/>
        </w:rPr>
        <w:t>Parole du Seigneur</w:t>
      </w:r>
      <w:r w:rsidRPr="009835AF">
        <w:rPr>
          <w:rFonts w:asciiTheme="minorHAnsi" w:hAnsiTheme="minorHAnsi" w:cstheme="minorHAnsi"/>
          <w:sz w:val="22"/>
          <w:szCs w:val="22"/>
        </w:rPr>
        <w:t xml:space="preserve"> ». L’assemblée répond </w:t>
      </w:r>
      <w:r w:rsidRPr="009835AF">
        <w:rPr>
          <w:rFonts w:asciiTheme="minorHAnsi" w:hAnsiTheme="minorHAnsi" w:cstheme="minorHAnsi"/>
          <w:i/>
          <w:sz w:val="22"/>
          <w:szCs w:val="22"/>
        </w:rPr>
        <w:t>« Nous rendons grâce à Dieu</w:t>
      </w:r>
      <w:r w:rsidRPr="009835AF">
        <w:rPr>
          <w:rFonts w:asciiTheme="minorHAnsi" w:hAnsiTheme="minorHAnsi" w:cstheme="minorHAnsi"/>
          <w:sz w:val="22"/>
          <w:szCs w:val="22"/>
        </w:rPr>
        <w:t xml:space="preserve"> ». </w:t>
      </w:r>
    </w:p>
    <w:p w:rsidR="00517397" w:rsidRPr="009835AF" w:rsidRDefault="00517397" w:rsidP="009835AF">
      <w:pPr>
        <w:rPr>
          <w:rFonts w:asciiTheme="minorHAnsi" w:hAnsiTheme="minorHAnsi" w:cstheme="minorHAnsi"/>
          <w:sz w:val="22"/>
          <w:szCs w:val="22"/>
        </w:rPr>
      </w:pPr>
    </w:p>
    <w:p w:rsidR="00401789" w:rsidRDefault="00FD5708" w:rsidP="00401789">
      <w:pPr>
        <w:numPr>
          <w:ilvl w:val="1"/>
          <w:numId w:val="7"/>
        </w:numPr>
        <w:ind w:left="381" w:right="-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1789">
        <w:rPr>
          <w:rFonts w:asciiTheme="minorHAnsi" w:hAnsiTheme="minorHAnsi" w:cstheme="minorHAnsi"/>
          <w:sz w:val="22"/>
          <w:szCs w:val="22"/>
        </w:rPr>
        <w:lastRenderedPageBreak/>
        <w:t xml:space="preserve">Le Psaume : il peut être simplement lu ; les couplets sont alors entrecoupés d’un refrain chanté par l’animateur et repris par l’assemblée. Le Psaume peut aussi être chanté intégralement. </w:t>
      </w:r>
    </w:p>
    <w:p w:rsidR="00401789" w:rsidRDefault="00401789" w:rsidP="00401789">
      <w:pPr>
        <w:ind w:left="381" w:right="-357"/>
        <w:jc w:val="both"/>
        <w:rPr>
          <w:rFonts w:asciiTheme="minorHAnsi" w:hAnsiTheme="minorHAnsi" w:cstheme="minorHAnsi"/>
          <w:sz w:val="22"/>
          <w:szCs w:val="22"/>
        </w:rPr>
      </w:pPr>
    </w:p>
    <w:p w:rsidR="004919F2" w:rsidRPr="00401789" w:rsidRDefault="000A6A0A" w:rsidP="00401789">
      <w:pPr>
        <w:numPr>
          <w:ilvl w:val="1"/>
          <w:numId w:val="7"/>
        </w:numPr>
        <w:ind w:left="381" w:right="-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1789">
        <w:rPr>
          <w:rFonts w:asciiTheme="minorHAnsi" w:hAnsiTheme="minorHAnsi" w:cstheme="minorHAnsi"/>
          <w:sz w:val="22"/>
          <w:szCs w:val="22"/>
        </w:rPr>
        <w:t>L’</w:t>
      </w:r>
      <w:r w:rsidR="00FD5708" w:rsidRPr="00401789">
        <w:rPr>
          <w:rFonts w:asciiTheme="minorHAnsi" w:hAnsiTheme="minorHAnsi" w:cstheme="minorHAnsi"/>
          <w:sz w:val="22"/>
          <w:szCs w:val="22"/>
        </w:rPr>
        <w:t xml:space="preserve">Evangile : il est proclamé par le célébrant. </w:t>
      </w:r>
    </w:p>
    <w:p w:rsidR="00401789" w:rsidRDefault="00401789" w:rsidP="00401789">
      <w:pPr>
        <w:pStyle w:val="Paragraphedeliste"/>
        <w:rPr>
          <w:rFonts w:asciiTheme="minorHAnsi" w:hAnsiTheme="minorHAnsi" w:cstheme="minorHAnsi"/>
          <w:smallCaps/>
          <w:sz w:val="22"/>
          <w:szCs w:val="22"/>
        </w:rPr>
      </w:pPr>
    </w:p>
    <w:p w:rsidR="00401789" w:rsidRPr="00401789" w:rsidRDefault="00401789" w:rsidP="00401789">
      <w:pPr>
        <w:ind w:left="709" w:right="-35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4919F2" w:rsidRPr="009835AF" w:rsidRDefault="004919F2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  </w:t>
      </w:r>
      <w:r w:rsidR="00A61C00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Le 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Livret de </w:t>
      </w:r>
      <w:r w:rsidR="00A61C00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célébration 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:</w:t>
      </w:r>
    </w:p>
    <w:p w:rsidR="001D5451" w:rsidRPr="009835AF" w:rsidRDefault="00A61C00" w:rsidP="009835AF">
      <w:pPr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Il vous revient de façonner </w:t>
      </w:r>
      <w:r w:rsidR="00CE5180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et d’imprimer </w:t>
      </w:r>
      <w:r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vous-même votre </w:t>
      </w:r>
      <w:r w:rsidRPr="009835AF">
        <w:rPr>
          <w:rFonts w:asciiTheme="minorHAnsi" w:hAnsiTheme="minorHAnsi" w:cstheme="minorHAnsi"/>
          <w:sz w:val="22"/>
          <w:szCs w:val="22"/>
        </w:rPr>
        <w:t xml:space="preserve">livret de mariage. C’est un aspect important de votre célébration, veillez à le soigner le 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>plus possible</w:t>
      </w:r>
      <w:r w:rsidRPr="009835AF">
        <w:rPr>
          <w:rFonts w:asciiTheme="minorHAnsi" w:hAnsiTheme="minorHAnsi" w:cstheme="minorHAnsi"/>
          <w:sz w:val="22"/>
          <w:szCs w:val="22"/>
        </w:rPr>
        <w:t>, notamment en terme de mise en page et d’orthographe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  <w:r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0A6A0A" w:rsidRPr="009835AF">
        <w:rPr>
          <w:rFonts w:asciiTheme="minorHAnsi" w:hAnsiTheme="minorHAnsi" w:cstheme="minorHAnsi"/>
          <w:sz w:val="22"/>
          <w:szCs w:val="22"/>
        </w:rPr>
        <w:t xml:space="preserve">Qu’il soit digne, sobre et beau. </w:t>
      </w:r>
      <w:r w:rsidRPr="009835AF">
        <w:rPr>
          <w:rFonts w:asciiTheme="minorHAnsi" w:hAnsiTheme="minorHAnsi" w:cstheme="minorHAnsi"/>
          <w:sz w:val="22"/>
          <w:szCs w:val="22"/>
        </w:rPr>
        <w:t xml:space="preserve">Vous pouvez vous inspirer des </w:t>
      </w:r>
      <w:r w:rsidRPr="009835AF">
        <w:rPr>
          <w:rFonts w:asciiTheme="minorHAnsi" w:hAnsiTheme="minorHAnsi" w:cstheme="minorHAnsi"/>
          <w:i/>
          <w:sz w:val="22"/>
          <w:szCs w:val="22"/>
        </w:rPr>
        <w:t>modèles</w:t>
      </w:r>
      <w:r w:rsidRPr="009835AF">
        <w:rPr>
          <w:rFonts w:asciiTheme="minorHAnsi" w:hAnsiTheme="minorHAnsi" w:cstheme="minorHAnsi"/>
          <w:sz w:val="22"/>
          <w:szCs w:val="22"/>
        </w:rPr>
        <w:t xml:space="preserve"> proposés </w:t>
      </w:r>
      <w:r w:rsidR="006E7F6D" w:rsidRPr="009835AF">
        <w:rPr>
          <w:rFonts w:asciiTheme="minorHAnsi" w:hAnsiTheme="minorHAnsi" w:cstheme="minorHAnsi"/>
          <w:sz w:val="22"/>
          <w:szCs w:val="22"/>
        </w:rPr>
        <w:t>sur le site</w:t>
      </w:r>
      <w:r w:rsidRPr="009835AF">
        <w:rPr>
          <w:rFonts w:asciiTheme="minorHAnsi" w:hAnsiTheme="minorHAnsi" w:cstheme="minorHAnsi"/>
          <w:sz w:val="22"/>
          <w:szCs w:val="22"/>
        </w:rPr>
        <w:t>, et le célébrant pourra vous conseiller</w:t>
      </w:r>
      <w:r w:rsidR="009B1B60">
        <w:rPr>
          <w:rFonts w:asciiTheme="minorHAnsi" w:hAnsiTheme="minorHAnsi" w:cstheme="minorHAnsi"/>
          <w:sz w:val="22"/>
          <w:szCs w:val="22"/>
        </w:rPr>
        <w:t>,</w:t>
      </w:r>
      <w:r w:rsidRPr="009835AF">
        <w:rPr>
          <w:rFonts w:asciiTheme="minorHAnsi" w:hAnsiTheme="minorHAnsi" w:cstheme="minorHAnsi"/>
          <w:sz w:val="22"/>
          <w:szCs w:val="22"/>
        </w:rPr>
        <w:t xml:space="preserve"> mais il n’</w:t>
      </w:r>
      <w:r w:rsidR="000A6A0A" w:rsidRPr="009835AF">
        <w:rPr>
          <w:rFonts w:asciiTheme="minorHAnsi" w:hAnsiTheme="minorHAnsi" w:cstheme="minorHAnsi"/>
          <w:sz w:val="22"/>
          <w:szCs w:val="22"/>
        </w:rPr>
        <w:t>a</w:t>
      </w:r>
      <w:r w:rsidRPr="009835AF">
        <w:rPr>
          <w:rFonts w:asciiTheme="minorHAnsi" w:hAnsiTheme="minorHAnsi" w:cstheme="minorHAnsi"/>
          <w:sz w:val="22"/>
          <w:szCs w:val="22"/>
        </w:rPr>
        <w:t xml:space="preserve"> pas le rôle de correcteur</w:t>
      </w:r>
      <w:r w:rsidR="000A6A0A" w:rsidRPr="009835AF">
        <w:rPr>
          <w:rFonts w:asciiTheme="minorHAnsi" w:hAnsiTheme="minorHAnsi" w:cstheme="minorHAnsi"/>
          <w:sz w:val="22"/>
          <w:szCs w:val="22"/>
        </w:rPr>
        <w:t>..</w:t>
      </w:r>
      <w:r w:rsidRPr="009835AF">
        <w:rPr>
          <w:rFonts w:asciiTheme="minorHAnsi" w:hAnsiTheme="minorHAnsi" w:cstheme="minorHAnsi"/>
          <w:sz w:val="22"/>
          <w:szCs w:val="22"/>
        </w:rPr>
        <w:t>. Ce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9835AF">
        <w:rPr>
          <w:rFonts w:asciiTheme="minorHAnsi" w:hAnsiTheme="minorHAnsi" w:cstheme="minorHAnsi"/>
          <w:sz w:val="22"/>
          <w:szCs w:val="22"/>
        </w:rPr>
        <w:t xml:space="preserve">livret 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>reflète</w:t>
      </w:r>
      <w:r w:rsidRPr="009835AF">
        <w:rPr>
          <w:rFonts w:asciiTheme="minorHAnsi" w:hAnsiTheme="minorHAnsi" w:cstheme="minorHAnsi"/>
          <w:sz w:val="22"/>
          <w:szCs w:val="22"/>
        </w:rPr>
        <w:t xml:space="preserve">ra pour tous vos proches 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le soin que vous </w:t>
      </w:r>
      <w:r w:rsidRPr="009835AF">
        <w:rPr>
          <w:rFonts w:asciiTheme="minorHAnsi" w:hAnsiTheme="minorHAnsi" w:cstheme="minorHAnsi"/>
          <w:sz w:val="22"/>
          <w:szCs w:val="22"/>
        </w:rPr>
        <w:t xml:space="preserve">aurez 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apporté à la préparation de la </w:t>
      </w:r>
      <w:r w:rsidRPr="009835AF">
        <w:rPr>
          <w:rFonts w:asciiTheme="minorHAnsi" w:hAnsiTheme="minorHAnsi" w:cstheme="minorHAnsi"/>
          <w:sz w:val="22"/>
          <w:szCs w:val="22"/>
        </w:rPr>
        <w:t>célébration</w:t>
      </w:r>
      <w:r w:rsidR="004919F2" w:rsidRPr="009835AF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</w:p>
    <w:p w:rsidR="00D55D29" w:rsidRPr="009835AF" w:rsidRDefault="001D5451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D5451" w:rsidRPr="009835AF" w:rsidRDefault="001D5451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Fleur</w:t>
      </w:r>
      <w:r w:rsidR="00CE5180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issement de l’Eglise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:</w:t>
      </w:r>
    </w:p>
    <w:p w:rsidR="00F45214" w:rsidRPr="009835AF" w:rsidRDefault="00CE5180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Pour le fleurissement, v</w:t>
      </w:r>
      <w:r w:rsidR="005D613E" w:rsidRPr="009835AF">
        <w:rPr>
          <w:rFonts w:asciiTheme="minorHAnsi" w:hAnsiTheme="minorHAnsi" w:cstheme="minorHAnsi"/>
          <w:sz w:val="22"/>
          <w:szCs w:val="22"/>
        </w:rPr>
        <w:t>ous pouvez contacter un fleuriste</w:t>
      </w:r>
      <w:r w:rsidR="004919F2" w:rsidRPr="009835AF">
        <w:rPr>
          <w:rFonts w:asciiTheme="minorHAnsi" w:hAnsiTheme="minorHAnsi" w:cstheme="minorHAnsi"/>
          <w:sz w:val="22"/>
          <w:szCs w:val="22"/>
        </w:rPr>
        <w:t xml:space="preserve"> qui </w:t>
      </w:r>
      <w:r w:rsidRPr="009835AF">
        <w:rPr>
          <w:rFonts w:asciiTheme="minorHAnsi" w:hAnsiTheme="minorHAnsi" w:cstheme="minorHAnsi"/>
          <w:sz w:val="22"/>
          <w:szCs w:val="22"/>
        </w:rPr>
        <w:t xml:space="preserve">ornera </w:t>
      </w:r>
      <w:r w:rsidR="004919F2" w:rsidRPr="009835AF">
        <w:rPr>
          <w:rFonts w:asciiTheme="minorHAnsi" w:hAnsiTheme="minorHAnsi" w:cstheme="minorHAnsi"/>
          <w:sz w:val="22"/>
          <w:szCs w:val="22"/>
        </w:rPr>
        <w:t xml:space="preserve">lui-même l’église </w:t>
      </w:r>
      <w:r w:rsidRPr="009835AF">
        <w:rPr>
          <w:rFonts w:asciiTheme="minorHAnsi" w:hAnsiTheme="minorHAnsi" w:cstheme="minorHAnsi"/>
          <w:sz w:val="22"/>
          <w:szCs w:val="22"/>
        </w:rPr>
        <w:t>en tenant compte des tem</w:t>
      </w:r>
      <w:r w:rsidR="006723E7" w:rsidRPr="009835AF">
        <w:rPr>
          <w:rFonts w:asciiTheme="minorHAnsi" w:hAnsiTheme="minorHAnsi" w:cstheme="minorHAnsi"/>
          <w:sz w:val="22"/>
          <w:szCs w:val="22"/>
        </w:rPr>
        <w:t>ps de prière qui s’y déroulent.</w:t>
      </w:r>
      <w:r w:rsid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86398D">
        <w:rPr>
          <w:rFonts w:asciiTheme="minorHAnsi" w:hAnsiTheme="minorHAnsi" w:cstheme="minorHAnsi"/>
          <w:sz w:val="22"/>
          <w:szCs w:val="22"/>
        </w:rPr>
        <w:t xml:space="preserve">En ce qui concerne Arradon, </w:t>
      </w:r>
      <w:r w:rsidR="0086398D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4919F2" w:rsidRPr="009835AF">
        <w:rPr>
          <w:rFonts w:asciiTheme="minorHAnsi" w:hAnsiTheme="minorHAnsi" w:cstheme="minorHAnsi"/>
          <w:sz w:val="22"/>
          <w:szCs w:val="22"/>
        </w:rPr>
        <w:t>ou</w:t>
      </w:r>
      <w:r w:rsidRPr="009835AF">
        <w:rPr>
          <w:rFonts w:asciiTheme="minorHAnsi" w:hAnsiTheme="minorHAnsi" w:cstheme="minorHAnsi"/>
          <w:sz w:val="22"/>
          <w:szCs w:val="22"/>
        </w:rPr>
        <w:t>s pouvez aussi</w:t>
      </w:r>
      <w:r w:rsidR="004919F2"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Pr="009835AF">
        <w:rPr>
          <w:rFonts w:asciiTheme="minorHAnsi" w:hAnsiTheme="minorHAnsi" w:cstheme="minorHAnsi"/>
          <w:sz w:val="22"/>
          <w:szCs w:val="22"/>
        </w:rPr>
        <w:t>apporter les fleurs pour</w:t>
      </w:r>
      <w:r w:rsidR="004919F2" w:rsidRPr="009835AF">
        <w:rPr>
          <w:rFonts w:asciiTheme="minorHAnsi" w:hAnsiTheme="minorHAnsi" w:cstheme="minorHAnsi"/>
          <w:sz w:val="22"/>
          <w:szCs w:val="22"/>
        </w:rPr>
        <w:t xml:space="preserve"> le vendredi matin</w:t>
      </w:r>
      <w:r w:rsidR="00D55D29" w:rsidRPr="009835AF">
        <w:rPr>
          <w:rFonts w:asciiTheme="minorHAnsi" w:hAnsiTheme="minorHAnsi" w:cstheme="minorHAnsi"/>
          <w:sz w:val="22"/>
          <w:szCs w:val="22"/>
        </w:rPr>
        <w:t xml:space="preserve"> avant 10h30</w:t>
      </w:r>
      <w:r w:rsidRPr="009835AF">
        <w:rPr>
          <w:rFonts w:asciiTheme="minorHAnsi" w:hAnsiTheme="minorHAnsi" w:cstheme="minorHAnsi"/>
          <w:sz w:val="22"/>
          <w:szCs w:val="22"/>
        </w:rPr>
        <w:t xml:space="preserve">, de façon à ce que l’équipe de fleurissement de la paroisse </w:t>
      </w:r>
      <w:r w:rsidR="00D25687" w:rsidRPr="009835AF">
        <w:rPr>
          <w:rFonts w:asciiTheme="minorHAnsi" w:hAnsiTheme="minorHAnsi" w:cstheme="minorHAnsi"/>
          <w:sz w:val="22"/>
          <w:szCs w:val="22"/>
        </w:rPr>
        <w:t xml:space="preserve">concernée </w:t>
      </w:r>
      <w:r w:rsidRPr="009835AF">
        <w:rPr>
          <w:rFonts w:asciiTheme="minorHAnsi" w:hAnsiTheme="minorHAnsi" w:cstheme="minorHAnsi"/>
          <w:sz w:val="22"/>
          <w:szCs w:val="22"/>
        </w:rPr>
        <w:t>prépare les bouquets</w:t>
      </w:r>
      <w:r w:rsidR="004919F2" w:rsidRPr="009835AF">
        <w:rPr>
          <w:rFonts w:asciiTheme="minorHAnsi" w:hAnsiTheme="minorHAnsi" w:cstheme="minorHAnsi"/>
          <w:sz w:val="22"/>
          <w:szCs w:val="22"/>
        </w:rPr>
        <w:t>.</w:t>
      </w:r>
      <w:r w:rsidR="009B1B60">
        <w:rPr>
          <w:rFonts w:asciiTheme="minorHAnsi" w:hAnsiTheme="minorHAnsi" w:cstheme="minorHAnsi"/>
          <w:sz w:val="22"/>
          <w:szCs w:val="22"/>
        </w:rPr>
        <w:t xml:space="preserve">  V</w:t>
      </w:r>
      <w:r w:rsidR="00220226" w:rsidRPr="009835AF">
        <w:rPr>
          <w:rFonts w:asciiTheme="minorHAnsi" w:hAnsiTheme="minorHAnsi" w:cstheme="minorHAnsi"/>
          <w:sz w:val="22"/>
          <w:szCs w:val="22"/>
        </w:rPr>
        <w:t xml:space="preserve">ous </w:t>
      </w:r>
      <w:r w:rsidR="009B1B60">
        <w:rPr>
          <w:rFonts w:asciiTheme="minorHAnsi" w:hAnsiTheme="minorHAnsi" w:cstheme="minorHAnsi"/>
          <w:sz w:val="22"/>
          <w:szCs w:val="22"/>
        </w:rPr>
        <w:t>pouvez préparer et</w:t>
      </w:r>
      <w:r w:rsidR="00220226" w:rsidRPr="009835AF">
        <w:rPr>
          <w:rFonts w:asciiTheme="minorHAnsi" w:hAnsiTheme="minorHAnsi" w:cstheme="minorHAnsi"/>
          <w:sz w:val="22"/>
          <w:szCs w:val="22"/>
        </w:rPr>
        <w:t xml:space="preserve"> placer vous-mêmes les bouquets</w:t>
      </w:r>
      <w:r w:rsidR="00010E89" w:rsidRPr="009835AF">
        <w:rPr>
          <w:rFonts w:asciiTheme="minorHAnsi" w:hAnsiTheme="minorHAnsi" w:cstheme="minorHAnsi"/>
          <w:sz w:val="22"/>
          <w:szCs w:val="22"/>
        </w:rPr>
        <w:t>.</w:t>
      </w:r>
      <w:r w:rsid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Dans ces deux cas, prenez contact </w:t>
      </w:r>
      <w:r w:rsidR="00220226" w:rsidRPr="009835AF">
        <w:rPr>
          <w:rFonts w:asciiTheme="minorHAnsi" w:hAnsiTheme="minorHAnsi" w:cstheme="minorHAnsi"/>
          <w:sz w:val="22"/>
          <w:szCs w:val="22"/>
        </w:rPr>
        <w:t>suffisamment à l’avance</w:t>
      </w:r>
      <w:r w:rsidR="00F45214" w:rsidRPr="009835AF">
        <w:rPr>
          <w:rFonts w:asciiTheme="minorHAnsi" w:hAnsiTheme="minorHAnsi" w:cstheme="minorHAnsi"/>
          <w:sz w:val="22"/>
          <w:szCs w:val="22"/>
        </w:rPr>
        <w:t> </w:t>
      </w:r>
      <w:r w:rsidR="00010E89" w:rsidRPr="009835AF">
        <w:rPr>
          <w:rFonts w:asciiTheme="minorHAnsi" w:hAnsiTheme="minorHAnsi" w:cstheme="minorHAnsi"/>
          <w:sz w:val="22"/>
          <w:szCs w:val="22"/>
        </w:rPr>
        <w:t xml:space="preserve">avec </w:t>
      </w:r>
      <w:r w:rsidR="00F45214" w:rsidRPr="009835A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398D" w:rsidRPr="0086398D" w:rsidRDefault="00F45214" w:rsidP="0086398D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Arradon : </w:t>
      </w:r>
      <w:r w:rsidR="0086398D">
        <w:rPr>
          <w:rFonts w:asciiTheme="minorHAnsi" w:hAnsiTheme="minorHAnsi" w:cstheme="minorHAnsi"/>
          <w:sz w:val="22"/>
          <w:szCs w:val="22"/>
        </w:rPr>
        <w:t xml:space="preserve">Josiane </w:t>
      </w:r>
      <w:proofErr w:type="spellStart"/>
      <w:r w:rsidR="0086398D">
        <w:rPr>
          <w:rFonts w:asciiTheme="minorHAnsi" w:hAnsiTheme="minorHAnsi" w:cstheme="minorHAnsi"/>
          <w:sz w:val="22"/>
          <w:szCs w:val="22"/>
        </w:rPr>
        <w:t>Métivier</w:t>
      </w:r>
      <w:proofErr w:type="spellEnd"/>
      <w:r w:rsidR="0086398D">
        <w:rPr>
          <w:rFonts w:asciiTheme="minorHAnsi" w:hAnsiTheme="minorHAnsi" w:cstheme="minorHAnsi"/>
          <w:sz w:val="22"/>
          <w:szCs w:val="22"/>
        </w:rPr>
        <w:t> : 06 76 11 92 63</w:t>
      </w:r>
    </w:p>
    <w:p w:rsidR="00F45214" w:rsidRPr="009835AF" w:rsidRDefault="00F45214" w:rsidP="009835A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Ploeren : </w:t>
      </w:r>
      <w:r w:rsidR="004B1AF8" w:rsidRPr="009835AF">
        <w:rPr>
          <w:rFonts w:asciiTheme="minorHAnsi" w:hAnsiTheme="minorHAnsi" w:cstheme="minorHAnsi"/>
          <w:sz w:val="22"/>
          <w:szCs w:val="22"/>
        </w:rPr>
        <w:t xml:space="preserve">Isabelle </w:t>
      </w:r>
      <w:proofErr w:type="spellStart"/>
      <w:r w:rsidR="004B1AF8" w:rsidRPr="009835AF">
        <w:rPr>
          <w:rFonts w:asciiTheme="minorHAnsi" w:hAnsiTheme="minorHAnsi" w:cstheme="minorHAnsi"/>
          <w:sz w:val="22"/>
          <w:szCs w:val="22"/>
        </w:rPr>
        <w:t>Moutel</w:t>
      </w:r>
      <w:proofErr w:type="spellEnd"/>
      <w:r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="00A14BD2" w:rsidRPr="009835AF">
        <w:rPr>
          <w:rFonts w:asciiTheme="minorHAnsi" w:hAnsiTheme="minorHAnsi" w:cstheme="minorHAnsi"/>
          <w:sz w:val="22"/>
          <w:szCs w:val="22"/>
        </w:rPr>
        <w:t>: 02 97 40 05 87</w:t>
      </w:r>
    </w:p>
    <w:p w:rsidR="00F45214" w:rsidRPr="009835AF" w:rsidRDefault="00F45214" w:rsidP="009835A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9835AF">
        <w:rPr>
          <w:rFonts w:asciiTheme="minorHAnsi" w:hAnsiTheme="minorHAnsi" w:cstheme="minorHAnsi"/>
          <w:sz w:val="22"/>
          <w:szCs w:val="22"/>
          <w:lang w:val="de-DE"/>
        </w:rPr>
        <w:t>Larmor</w:t>
      </w:r>
      <w:proofErr w:type="spellEnd"/>
      <w:r w:rsidRPr="009835AF">
        <w:rPr>
          <w:rFonts w:asciiTheme="minorHAnsi" w:hAnsiTheme="minorHAnsi" w:cstheme="minorHAnsi"/>
          <w:sz w:val="22"/>
          <w:szCs w:val="22"/>
          <w:lang w:val="de-DE"/>
        </w:rPr>
        <w:t xml:space="preserve">-Baden : </w:t>
      </w:r>
      <w:r w:rsidR="00C36FCA" w:rsidRPr="009835AF">
        <w:rPr>
          <w:rFonts w:asciiTheme="minorHAnsi" w:hAnsiTheme="minorHAnsi" w:cstheme="minorHAnsi"/>
          <w:sz w:val="22"/>
          <w:szCs w:val="22"/>
          <w:lang w:val="de-DE"/>
        </w:rPr>
        <w:t xml:space="preserve">Ghislaine </w:t>
      </w:r>
      <w:proofErr w:type="spellStart"/>
      <w:r w:rsidR="00C36FCA" w:rsidRPr="009835AF">
        <w:rPr>
          <w:rFonts w:asciiTheme="minorHAnsi" w:hAnsiTheme="minorHAnsi" w:cstheme="minorHAnsi"/>
          <w:sz w:val="22"/>
          <w:szCs w:val="22"/>
          <w:lang w:val="de-DE"/>
        </w:rPr>
        <w:t>Mahe</w:t>
      </w:r>
      <w:proofErr w:type="spellEnd"/>
      <w:r w:rsidR="00C36FCA" w:rsidRPr="009835AF">
        <w:rPr>
          <w:rFonts w:asciiTheme="minorHAnsi" w:hAnsiTheme="minorHAnsi" w:cstheme="minorHAnsi"/>
          <w:sz w:val="22"/>
          <w:szCs w:val="22"/>
          <w:lang w:val="de-DE"/>
        </w:rPr>
        <w:t xml:space="preserve"> : 06 07 23 69 64 </w:t>
      </w:r>
    </w:p>
    <w:p w:rsidR="00F45214" w:rsidRPr="009835AF" w:rsidRDefault="005310C1" w:rsidP="009835A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Baden</w:t>
      </w:r>
      <w:r w:rsidR="00F45214" w:rsidRPr="009835AF">
        <w:rPr>
          <w:rFonts w:asciiTheme="minorHAnsi" w:hAnsiTheme="minorHAnsi" w:cstheme="minorHAnsi"/>
          <w:sz w:val="22"/>
          <w:szCs w:val="22"/>
        </w:rPr>
        <w:t xml:space="preserve"> : </w:t>
      </w:r>
      <w:r w:rsidR="00C36FCA" w:rsidRPr="009835AF">
        <w:rPr>
          <w:rFonts w:asciiTheme="minorHAnsi" w:hAnsiTheme="minorHAnsi" w:cstheme="minorHAnsi"/>
          <w:sz w:val="22"/>
          <w:szCs w:val="22"/>
        </w:rPr>
        <w:t>Marie-Emmanuelle Dalle : 06 16 19 80 05</w:t>
      </w:r>
    </w:p>
    <w:p w:rsidR="005D613E" w:rsidRPr="009835AF" w:rsidRDefault="00F45214" w:rsidP="009835A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Île-aux-Moines : Olivier Cario : 06 79 82 43 74</w:t>
      </w:r>
    </w:p>
    <w:p w:rsidR="00517397" w:rsidRPr="009835AF" w:rsidRDefault="00517397" w:rsidP="009835AF">
      <w:pPr>
        <w:rPr>
          <w:rFonts w:asciiTheme="minorHAnsi" w:hAnsiTheme="minorHAnsi" w:cstheme="minorHAnsi"/>
          <w:sz w:val="22"/>
          <w:szCs w:val="22"/>
        </w:rPr>
      </w:pPr>
    </w:p>
    <w:p w:rsidR="00CE5180" w:rsidRPr="009835AF" w:rsidRDefault="00CE5180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Les bouquets sont traditionnellement positionnés ainsi : au pied de l’autel tout en laissant visible l</w:t>
      </w:r>
      <w:r w:rsidR="00A14BD2" w:rsidRPr="009835AF">
        <w:rPr>
          <w:rFonts w:asciiTheme="minorHAnsi" w:hAnsiTheme="minorHAnsi" w:cstheme="minorHAnsi"/>
          <w:sz w:val="22"/>
          <w:szCs w:val="22"/>
        </w:rPr>
        <w:t>e motif ornemental central le cas échéant</w:t>
      </w:r>
      <w:r w:rsidRPr="009835AF">
        <w:rPr>
          <w:rFonts w:asciiTheme="minorHAnsi" w:hAnsiTheme="minorHAnsi" w:cstheme="minorHAnsi"/>
          <w:sz w:val="22"/>
          <w:szCs w:val="22"/>
        </w:rPr>
        <w:t xml:space="preserve">, au pied de l’ambon (pupitre </w:t>
      </w:r>
      <w:r w:rsidR="006E7F6D" w:rsidRPr="009835AF">
        <w:rPr>
          <w:rFonts w:asciiTheme="minorHAnsi" w:hAnsiTheme="minorHAnsi" w:cstheme="minorHAnsi"/>
          <w:sz w:val="22"/>
          <w:szCs w:val="22"/>
        </w:rPr>
        <w:t>de proclamation de la Parole</w:t>
      </w:r>
      <w:r w:rsidRPr="009835AF">
        <w:rPr>
          <w:rFonts w:asciiTheme="minorHAnsi" w:hAnsiTheme="minorHAnsi" w:cstheme="minorHAnsi"/>
          <w:sz w:val="22"/>
          <w:szCs w:val="22"/>
        </w:rPr>
        <w:t xml:space="preserve">), au pied de </w:t>
      </w:r>
      <w:r w:rsidR="00D25687" w:rsidRPr="009835AF">
        <w:rPr>
          <w:rFonts w:asciiTheme="minorHAnsi" w:hAnsiTheme="minorHAnsi" w:cstheme="minorHAnsi"/>
          <w:sz w:val="22"/>
          <w:szCs w:val="22"/>
        </w:rPr>
        <w:t xml:space="preserve">la représentation de la Vierge </w:t>
      </w:r>
      <w:r w:rsidR="006E7F6D" w:rsidRPr="009835AF">
        <w:rPr>
          <w:rFonts w:asciiTheme="minorHAnsi" w:hAnsiTheme="minorHAnsi" w:cstheme="minorHAnsi"/>
          <w:sz w:val="22"/>
          <w:szCs w:val="22"/>
        </w:rPr>
        <w:t xml:space="preserve">s’il y en a une </w:t>
      </w:r>
      <w:r w:rsidRPr="009835AF">
        <w:rPr>
          <w:rFonts w:asciiTheme="minorHAnsi" w:hAnsiTheme="minorHAnsi" w:cstheme="minorHAnsi"/>
          <w:sz w:val="22"/>
          <w:szCs w:val="22"/>
        </w:rPr>
        <w:t>; éventuellement sur les autels majeurs ou latéraux.</w:t>
      </w:r>
    </w:p>
    <w:p w:rsidR="00517397" w:rsidRPr="009835AF" w:rsidRDefault="00517397" w:rsidP="009835AF">
      <w:pPr>
        <w:rPr>
          <w:rFonts w:asciiTheme="minorHAnsi" w:hAnsiTheme="minorHAnsi" w:cstheme="minorHAnsi"/>
          <w:sz w:val="22"/>
          <w:szCs w:val="22"/>
        </w:rPr>
      </w:pPr>
    </w:p>
    <w:p w:rsidR="001D5451" w:rsidRPr="009835AF" w:rsidRDefault="00220226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 xml:space="preserve">Du fait de la proximité des célébrations </w:t>
      </w:r>
      <w:r w:rsidR="00994C5C" w:rsidRPr="009835AF">
        <w:rPr>
          <w:rFonts w:asciiTheme="minorHAnsi" w:hAnsiTheme="minorHAnsi" w:cstheme="minorHAnsi"/>
          <w:sz w:val="22"/>
          <w:szCs w:val="22"/>
        </w:rPr>
        <w:t xml:space="preserve">du </w:t>
      </w:r>
      <w:r w:rsidRPr="009835AF">
        <w:rPr>
          <w:rFonts w:asciiTheme="minorHAnsi" w:hAnsiTheme="minorHAnsi" w:cstheme="minorHAnsi"/>
          <w:sz w:val="22"/>
          <w:szCs w:val="22"/>
        </w:rPr>
        <w:t xml:space="preserve">samedi soir </w:t>
      </w:r>
      <w:r w:rsidR="00D25687" w:rsidRPr="009835AF">
        <w:rPr>
          <w:rFonts w:asciiTheme="minorHAnsi" w:hAnsiTheme="minorHAnsi" w:cstheme="minorHAnsi"/>
          <w:sz w:val="22"/>
          <w:szCs w:val="22"/>
        </w:rPr>
        <w:t>ou</w:t>
      </w:r>
      <w:r w:rsidRPr="009835AF">
        <w:rPr>
          <w:rFonts w:asciiTheme="minorHAnsi" w:hAnsiTheme="minorHAnsi" w:cstheme="minorHAnsi"/>
          <w:sz w:val="22"/>
          <w:szCs w:val="22"/>
        </w:rPr>
        <w:t xml:space="preserve"> du dimanche, nous vous demandons de laisser à l’usage de la paroisse les bouquets confectionnés et placés au pied de l’autel, de l’ambon et de la Vierge. </w:t>
      </w:r>
      <w:r w:rsidR="006E7F6D" w:rsidRPr="009835AF">
        <w:rPr>
          <w:rFonts w:asciiTheme="minorHAnsi" w:hAnsiTheme="minorHAnsi" w:cstheme="minorHAnsi"/>
          <w:sz w:val="22"/>
          <w:szCs w:val="22"/>
        </w:rPr>
        <w:t xml:space="preserve">La paroisse compte sur eux et ils seront pour nos assemblées une manière d’être associées à la joie de vos noces. </w:t>
      </w:r>
      <w:r w:rsidRPr="009835AF">
        <w:rPr>
          <w:rFonts w:asciiTheme="minorHAnsi" w:hAnsiTheme="minorHAnsi" w:cstheme="minorHAnsi"/>
          <w:sz w:val="22"/>
          <w:szCs w:val="22"/>
        </w:rPr>
        <w:t>Il est aussi possible de laisser les bouquets de débuts de bancs si vous en avez prévus et installés vous-mêmes.</w:t>
      </w:r>
      <w:r w:rsidR="00994C5C" w:rsidRPr="009835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036" w:rsidRPr="009835AF" w:rsidRDefault="00F32036" w:rsidP="00983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036" w:rsidRPr="009835AF" w:rsidRDefault="0086398D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Le certificat</w:t>
      </w:r>
      <w:r w:rsidR="00F32036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de mariage</w:t>
      </w:r>
      <w:r w:rsidR="004B1AF8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civil</w:t>
      </w:r>
      <w:r w:rsidR="00CA2E3D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 :</w:t>
      </w:r>
    </w:p>
    <w:p w:rsidR="004B1AF8" w:rsidRPr="009835AF" w:rsidRDefault="00517397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Votre acte de mariage civil v</w:t>
      </w:r>
      <w:r w:rsidR="004B1AF8" w:rsidRPr="009835AF">
        <w:rPr>
          <w:rFonts w:asciiTheme="minorHAnsi" w:hAnsiTheme="minorHAnsi" w:cstheme="minorHAnsi"/>
          <w:sz w:val="22"/>
          <w:szCs w:val="22"/>
        </w:rPr>
        <w:t>ous sera remis au sortir de la mairie</w:t>
      </w:r>
      <w:r w:rsidRPr="009835AF">
        <w:rPr>
          <w:rFonts w:asciiTheme="minorHAnsi" w:hAnsiTheme="minorHAnsi" w:cstheme="minorHAnsi"/>
          <w:sz w:val="22"/>
          <w:szCs w:val="22"/>
        </w:rPr>
        <w:t xml:space="preserve">. </w:t>
      </w:r>
      <w:r w:rsidR="00401789">
        <w:rPr>
          <w:rFonts w:asciiTheme="minorHAnsi" w:hAnsiTheme="minorHAnsi" w:cstheme="minorHAnsi"/>
          <w:sz w:val="22"/>
          <w:szCs w:val="22"/>
        </w:rPr>
        <w:t>Veiller à en demander un double</w:t>
      </w:r>
      <w:r w:rsidR="00280679">
        <w:rPr>
          <w:rFonts w:asciiTheme="minorHAnsi" w:hAnsiTheme="minorHAnsi" w:cstheme="minorHAnsi"/>
          <w:sz w:val="22"/>
          <w:szCs w:val="22"/>
        </w:rPr>
        <w:t xml:space="preserve"> à l’avance</w:t>
      </w:r>
      <w:r w:rsidR="00401789">
        <w:rPr>
          <w:rFonts w:asciiTheme="minorHAnsi" w:hAnsiTheme="minorHAnsi" w:cstheme="minorHAnsi"/>
          <w:sz w:val="22"/>
          <w:szCs w:val="22"/>
        </w:rPr>
        <w:t xml:space="preserve">. </w:t>
      </w:r>
      <w:r w:rsidRPr="009835AF">
        <w:rPr>
          <w:rFonts w:asciiTheme="minorHAnsi" w:hAnsiTheme="minorHAnsi" w:cstheme="minorHAnsi"/>
          <w:sz w:val="22"/>
          <w:szCs w:val="22"/>
        </w:rPr>
        <w:t>I</w:t>
      </w:r>
      <w:r w:rsidR="004B1AF8" w:rsidRPr="009835AF">
        <w:rPr>
          <w:rFonts w:asciiTheme="minorHAnsi" w:hAnsiTheme="minorHAnsi" w:cstheme="minorHAnsi"/>
          <w:sz w:val="22"/>
          <w:szCs w:val="22"/>
        </w:rPr>
        <w:t xml:space="preserve">l est </w:t>
      </w:r>
      <w:r w:rsidR="004B1AF8" w:rsidRPr="00401789">
        <w:rPr>
          <w:rFonts w:asciiTheme="minorHAnsi" w:hAnsiTheme="minorHAnsi" w:cstheme="minorHAnsi"/>
          <w:b/>
          <w:sz w:val="22"/>
          <w:szCs w:val="22"/>
        </w:rPr>
        <w:t>indispensable</w:t>
      </w:r>
      <w:r w:rsidR="004B1AF8" w:rsidRPr="009835AF">
        <w:rPr>
          <w:rFonts w:asciiTheme="minorHAnsi" w:hAnsiTheme="minorHAnsi" w:cstheme="minorHAnsi"/>
          <w:sz w:val="22"/>
          <w:szCs w:val="22"/>
        </w:rPr>
        <w:t xml:space="preserve"> </w:t>
      </w:r>
      <w:r w:rsidRPr="009835AF">
        <w:rPr>
          <w:rFonts w:asciiTheme="minorHAnsi" w:hAnsiTheme="minorHAnsi" w:cstheme="minorHAnsi"/>
          <w:sz w:val="22"/>
          <w:szCs w:val="22"/>
        </w:rPr>
        <w:t xml:space="preserve">à </w:t>
      </w:r>
      <w:r w:rsidR="004B1AF8" w:rsidRPr="009835AF">
        <w:rPr>
          <w:rFonts w:asciiTheme="minorHAnsi" w:hAnsiTheme="minorHAnsi" w:cstheme="minorHAnsi"/>
          <w:sz w:val="22"/>
          <w:szCs w:val="22"/>
        </w:rPr>
        <w:t xml:space="preserve">la </w:t>
      </w:r>
      <w:r w:rsidR="00D25687" w:rsidRPr="009835AF">
        <w:rPr>
          <w:rFonts w:asciiTheme="minorHAnsi" w:hAnsiTheme="minorHAnsi" w:cstheme="minorHAnsi"/>
          <w:sz w:val="22"/>
          <w:szCs w:val="22"/>
        </w:rPr>
        <w:t>légalité</w:t>
      </w:r>
      <w:r w:rsidR="004B1AF8" w:rsidRPr="009835AF">
        <w:rPr>
          <w:rFonts w:asciiTheme="minorHAnsi" w:hAnsiTheme="minorHAnsi" w:cstheme="minorHAnsi"/>
          <w:sz w:val="22"/>
          <w:szCs w:val="22"/>
        </w:rPr>
        <w:t xml:space="preserve"> de la célébration de mariage à l’église. Merci de le </w:t>
      </w:r>
      <w:r w:rsidR="00D25687" w:rsidRPr="009835AF">
        <w:rPr>
          <w:rFonts w:asciiTheme="minorHAnsi" w:hAnsiTheme="minorHAnsi" w:cstheme="minorHAnsi"/>
          <w:sz w:val="22"/>
          <w:szCs w:val="22"/>
        </w:rPr>
        <w:t xml:space="preserve">faire remettre au célébrant </w:t>
      </w:r>
      <w:r w:rsidR="00D25687" w:rsidRPr="0086398D">
        <w:rPr>
          <w:rFonts w:asciiTheme="minorHAnsi" w:hAnsiTheme="minorHAnsi" w:cstheme="minorHAnsi"/>
          <w:b/>
          <w:sz w:val="22"/>
          <w:szCs w:val="22"/>
        </w:rPr>
        <w:t>avant</w:t>
      </w:r>
      <w:r w:rsidR="00D25687" w:rsidRPr="009835AF">
        <w:rPr>
          <w:rFonts w:asciiTheme="minorHAnsi" w:hAnsiTheme="minorHAnsi" w:cstheme="minorHAnsi"/>
          <w:sz w:val="22"/>
          <w:szCs w:val="22"/>
        </w:rPr>
        <w:t xml:space="preserve"> la célébration. </w:t>
      </w:r>
    </w:p>
    <w:p w:rsidR="00D25687" w:rsidRPr="009835AF" w:rsidRDefault="00D25687" w:rsidP="009835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451" w:rsidRPr="009835AF" w:rsidRDefault="001D5451" w:rsidP="009835AF">
      <w:pPr>
        <w:pStyle w:val="Titre"/>
        <w:numPr>
          <w:ilvl w:val="0"/>
          <w:numId w:val="2"/>
        </w:numPr>
        <w:spacing w:befor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  </w:t>
      </w:r>
      <w:r w:rsidR="000D1721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l’offrande a l’occasion de votre mariage (casuel)</w:t>
      </w:r>
      <w:r w:rsidR="00D9305E"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 xml:space="preserve"> 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lang w:val="fr-FR"/>
        </w:rPr>
        <w:t>:</w:t>
      </w:r>
    </w:p>
    <w:p w:rsidR="00555696" w:rsidRPr="009835AF" w:rsidRDefault="001D5451" w:rsidP="009835AF">
      <w:pPr>
        <w:jc w:val="both"/>
        <w:rPr>
          <w:rFonts w:asciiTheme="minorHAnsi" w:hAnsiTheme="minorHAnsi" w:cstheme="minorHAnsi"/>
          <w:sz w:val="22"/>
          <w:szCs w:val="22"/>
        </w:rPr>
      </w:pPr>
      <w:r w:rsidRPr="009835AF">
        <w:rPr>
          <w:rFonts w:asciiTheme="minorHAnsi" w:hAnsiTheme="minorHAnsi" w:cstheme="minorHAnsi"/>
          <w:sz w:val="22"/>
          <w:szCs w:val="22"/>
        </w:rPr>
        <w:t>Les fiancés sont invités faire une offrande raisonnable à l’</w:t>
      </w:r>
      <w:r w:rsidR="004919F2" w:rsidRPr="009835AF">
        <w:rPr>
          <w:rFonts w:asciiTheme="minorHAnsi" w:hAnsiTheme="minorHAnsi" w:cstheme="minorHAnsi"/>
          <w:sz w:val="22"/>
          <w:szCs w:val="22"/>
        </w:rPr>
        <w:t>É</w:t>
      </w:r>
      <w:r w:rsidRPr="009835AF">
        <w:rPr>
          <w:rFonts w:asciiTheme="minorHAnsi" w:hAnsiTheme="minorHAnsi" w:cstheme="minorHAnsi"/>
          <w:sz w:val="22"/>
          <w:szCs w:val="22"/>
        </w:rPr>
        <w:t>glise à l’occasion de leur mariage</w:t>
      </w:r>
      <w:r w:rsidR="000A6A0A" w:rsidRPr="009835AF">
        <w:rPr>
          <w:rFonts w:asciiTheme="minorHAnsi" w:hAnsiTheme="minorHAnsi" w:cstheme="minorHAnsi"/>
          <w:sz w:val="22"/>
          <w:szCs w:val="22"/>
        </w:rPr>
        <w:t xml:space="preserve">, c’est-à-dire une offrande proportionnée à l’ensemble des dépenses engagées pour l’évènement. Cette offrande est le signe de votre appartenance à la communauté chrétienne et de votre gratitude pour l’accompagnement dont vous avez bénéficié. </w:t>
      </w:r>
      <w:r w:rsidR="00C46300" w:rsidRPr="009835AF">
        <w:rPr>
          <w:rFonts w:asciiTheme="minorHAnsi" w:hAnsiTheme="minorHAnsi" w:cstheme="minorHAnsi"/>
          <w:sz w:val="22"/>
          <w:szCs w:val="22"/>
        </w:rPr>
        <w:t xml:space="preserve">Si nos paroisses </w:t>
      </w:r>
      <w:r w:rsidR="006E7F6D" w:rsidRPr="009835AF">
        <w:rPr>
          <w:rFonts w:asciiTheme="minorHAnsi" w:hAnsiTheme="minorHAnsi" w:cstheme="minorHAnsi"/>
          <w:sz w:val="22"/>
          <w:szCs w:val="22"/>
        </w:rPr>
        <w:t xml:space="preserve">ne </w:t>
      </w:r>
      <w:r w:rsidR="00C46300" w:rsidRPr="009835AF">
        <w:rPr>
          <w:rFonts w:asciiTheme="minorHAnsi" w:hAnsiTheme="minorHAnsi" w:cstheme="minorHAnsi"/>
          <w:sz w:val="22"/>
          <w:szCs w:val="22"/>
        </w:rPr>
        <w:t xml:space="preserve">sont </w:t>
      </w:r>
      <w:r w:rsidR="006E7F6D" w:rsidRPr="009835AF">
        <w:rPr>
          <w:rFonts w:asciiTheme="minorHAnsi" w:hAnsiTheme="minorHAnsi" w:cstheme="minorHAnsi"/>
          <w:sz w:val="22"/>
          <w:szCs w:val="22"/>
        </w:rPr>
        <w:t xml:space="preserve">pas </w:t>
      </w:r>
      <w:r w:rsidR="00C46300" w:rsidRPr="009835AF">
        <w:rPr>
          <w:rFonts w:asciiTheme="minorHAnsi" w:hAnsiTheme="minorHAnsi" w:cstheme="minorHAnsi"/>
          <w:sz w:val="22"/>
          <w:szCs w:val="22"/>
        </w:rPr>
        <w:t xml:space="preserve">des prestataires de service, elles sont cependant confrontées à des défis financiers importants et souvent méconnus. </w:t>
      </w:r>
      <w:r w:rsidR="000A6A0A" w:rsidRPr="009835AF">
        <w:rPr>
          <w:rFonts w:asciiTheme="minorHAnsi" w:hAnsiTheme="minorHAnsi" w:cstheme="minorHAnsi"/>
          <w:sz w:val="22"/>
          <w:szCs w:val="22"/>
        </w:rPr>
        <w:t xml:space="preserve">Ayez à l’esprit que </w:t>
      </w:r>
      <w:r w:rsidR="00140B35" w:rsidRPr="009835AF">
        <w:rPr>
          <w:rFonts w:asciiTheme="minorHAnsi" w:hAnsiTheme="minorHAnsi" w:cstheme="minorHAnsi"/>
          <w:sz w:val="22"/>
          <w:szCs w:val="22"/>
        </w:rPr>
        <w:t>la paroisse</w:t>
      </w:r>
      <w:r w:rsidR="000A6A0A" w:rsidRPr="009835AF">
        <w:rPr>
          <w:rFonts w:asciiTheme="minorHAnsi" w:hAnsiTheme="minorHAnsi" w:cstheme="minorHAnsi"/>
          <w:sz w:val="22"/>
          <w:szCs w:val="22"/>
        </w:rPr>
        <w:t xml:space="preserve"> ne reçoit aucune subvention de l’Etat ou du Vatican : elle ne vit que </w:t>
      </w:r>
      <w:r w:rsidR="00140B35" w:rsidRPr="009835AF">
        <w:rPr>
          <w:rFonts w:asciiTheme="minorHAnsi" w:hAnsiTheme="minorHAnsi" w:cstheme="minorHAnsi"/>
          <w:sz w:val="22"/>
          <w:szCs w:val="22"/>
        </w:rPr>
        <w:t>de la contribution financière de ses membres et équilibre parfois difficilement s</w:t>
      </w:r>
      <w:r w:rsidR="00F32CFF" w:rsidRPr="009835AF">
        <w:rPr>
          <w:rFonts w:asciiTheme="minorHAnsi" w:hAnsiTheme="minorHAnsi" w:cstheme="minorHAnsi"/>
          <w:sz w:val="22"/>
          <w:szCs w:val="22"/>
        </w:rPr>
        <w:t>es comptes</w:t>
      </w:r>
      <w:r w:rsidR="000A6A0A" w:rsidRPr="009835AF">
        <w:rPr>
          <w:rFonts w:asciiTheme="minorHAnsi" w:hAnsiTheme="minorHAnsi" w:cstheme="minorHAnsi"/>
          <w:sz w:val="22"/>
          <w:szCs w:val="22"/>
        </w:rPr>
        <w:t>. Cette offrande</w:t>
      </w:r>
      <w:r w:rsidR="00555696" w:rsidRPr="009835AF">
        <w:rPr>
          <w:rFonts w:asciiTheme="minorHAnsi" w:hAnsiTheme="minorHAnsi" w:cstheme="minorHAnsi"/>
          <w:sz w:val="22"/>
          <w:szCs w:val="22"/>
        </w:rPr>
        <w:t xml:space="preserve"> pourra être décomposée comme suit :</w:t>
      </w:r>
    </w:p>
    <w:p w:rsidR="00CA2E3D" w:rsidRPr="009835AF" w:rsidRDefault="00CA2E3D" w:rsidP="009835AF">
      <w:pPr>
        <w:rPr>
          <w:rFonts w:asciiTheme="minorHAnsi" w:hAnsiTheme="minorHAnsi" w:cstheme="minorHAnsi"/>
          <w:sz w:val="22"/>
          <w:szCs w:val="22"/>
        </w:rPr>
      </w:pPr>
    </w:p>
    <w:p w:rsidR="006E7F6D" w:rsidRPr="009835AF" w:rsidRDefault="005D613E" w:rsidP="009835AF">
      <w:pPr>
        <w:pStyle w:val="Paragraphedeliste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</w:pPr>
      <w:r w:rsidRPr="009835A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fr-FR" w:bidi="ar-SA"/>
        </w:rPr>
        <w:t xml:space="preserve">L’offrande </w:t>
      </w:r>
      <w:r w:rsidR="00555696" w:rsidRPr="009835A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fr-FR" w:bidi="ar-SA"/>
        </w:rPr>
        <w:t>liée à la célébration</w:t>
      </w:r>
      <w:r w:rsidR="00555696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 : elle est de</w:t>
      </w:r>
      <w:r w:rsidR="00280679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250</w:t>
      </w:r>
      <w:r w:rsidRPr="009835A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fr-FR" w:bidi="ar-SA"/>
        </w:rPr>
        <w:t xml:space="preserve"> euro</w:t>
      </w:r>
      <w:r w:rsidR="008246F9" w:rsidRPr="009835A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fr-FR" w:bidi="ar-SA"/>
        </w:rPr>
        <w:t>s</w:t>
      </w:r>
      <w:r w:rsidR="00555696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dans le diocèse de Vannes</w:t>
      </w:r>
      <w:r w:rsidR="0084723C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(ordre : paroisse d</w:t>
      </w:r>
      <w:r w:rsidR="0084077C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e ....</w:t>
      </w:r>
      <w:r w:rsidR="0084723C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)</w:t>
      </w:r>
      <w:r w:rsidR="00F27E31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et finance les frais d’acquisition et d’entretien du matériel liturgique (sono, fauteuils, électricité, mobilier liturgique...)</w:t>
      </w:r>
      <w:r w:rsidR="00555696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.</w:t>
      </w:r>
      <w:r w:rsidR="006E7F6D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Pour des raisons de commodité pratique, nous vous demandons de faire parvenir votre </w:t>
      </w:r>
      <w:r w:rsidR="006E7F6D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lastRenderedPageBreak/>
        <w:t>contribution à l’ordre de la paroisse par courrier postal avant la date du mariage, de façon à évacuer cette formalité des préparatifs immédiats et des instants de la célébration.</w:t>
      </w:r>
    </w:p>
    <w:p w:rsidR="00442C7F" w:rsidRPr="009B1B60" w:rsidRDefault="000A0100" w:rsidP="009835AF">
      <w:pPr>
        <w:pStyle w:val="Paragraphedeliste"/>
        <w:numPr>
          <w:ilvl w:val="0"/>
          <w:numId w:val="14"/>
        </w:numPr>
        <w:jc w:val="both"/>
        <w:rPr>
          <w:rStyle w:val="Lienhypertext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Ce paragraphe est aussi l’occasion de vous </w:t>
      </w:r>
      <w:r w:rsidR="00442C7F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suggérer de</w:t>
      </w: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</w:t>
      </w:r>
      <w:r w:rsidR="00442C7F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contribuer </w:t>
      </w: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>chaque</w:t>
      </w:r>
      <w:r w:rsidRPr="009835AF">
        <w:rPr>
          <w:rFonts w:asciiTheme="minorHAnsi" w:hAnsiTheme="minorHAnsi" w:cstheme="minorHAnsi"/>
          <w:color w:val="000000"/>
          <w:sz w:val="22"/>
          <w:szCs w:val="22"/>
        </w:rPr>
        <w:t xml:space="preserve"> année à la vie matérielle de l’Église</w:t>
      </w:r>
      <w:r w:rsidR="00442C7F" w:rsidRPr="009835AF">
        <w:rPr>
          <w:rFonts w:asciiTheme="minorHAnsi" w:hAnsiTheme="minorHAnsi" w:cstheme="minorHAnsi"/>
          <w:color w:val="000000"/>
          <w:sz w:val="22"/>
          <w:szCs w:val="22"/>
        </w:rPr>
        <w:t xml:space="preserve"> comme il en revient la responsabilité à tout baptisé au travers du D</w:t>
      </w:r>
      <w:r w:rsidRPr="009835AF">
        <w:rPr>
          <w:rFonts w:asciiTheme="minorHAnsi" w:hAnsiTheme="minorHAnsi" w:cstheme="minorHAnsi"/>
          <w:color w:val="000000"/>
          <w:sz w:val="22"/>
          <w:szCs w:val="22"/>
        </w:rPr>
        <w:t xml:space="preserve">enier </w:t>
      </w:r>
      <w:r w:rsidR="00E1364F" w:rsidRPr="009835AF">
        <w:rPr>
          <w:rFonts w:asciiTheme="minorHAnsi" w:hAnsiTheme="minorHAnsi" w:cstheme="minorHAnsi"/>
          <w:color w:val="000000"/>
          <w:sz w:val="22"/>
          <w:szCs w:val="22"/>
        </w:rPr>
        <w:t xml:space="preserve">de l’Église ». </w:t>
      </w:r>
      <w:hyperlink r:id="rId11" w:history="1">
        <w:r w:rsidR="009B1B60" w:rsidRPr="00BC2E6E">
          <w:rPr>
            <w:rStyle w:val="Lienhypertexte"/>
            <w:rFonts w:asciiTheme="minorHAnsi" w:hAnsiTheme="minorHAnsi" w:cstheme="minorHAnsi"/>
            <w:sz w:val="22"/>
            <w:szCs w:val="22"/>
          </w:rPr>
          <w:t>https://don.diocese-vannes.fr/denier/~mon-don?_cv=1</w:t>
        </w:r>
      </w:hyperlink>
    </w:p>
    <w:p w:rsidR="009B1B60" w:rsidRPr="009835AF" w:rsidRDefault="009B1B60" w:rsidP="009B1B60">
      <w:pPr>
        <w:pStyle w:val="Paragraphedeliste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42C7F" w:rsidRPr="009835AF" w:rsidRDefault="00280679" w:rsidP="009835AF">
      <w:pPr>
        <w:pStyle w:val="Paragraphedeliste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Vous vous engagez aussi à </w:t>
      </w:r>
      <w:r w:rsidRPr="000D172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fr-FR" w:bidi="ar-SA"/>
        </w:rPr>
        <w:t>défrayer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  <w:t xml:space="preserve"> le prêtre ou le diacre qui serait venu de l’extérieur, pour vous, à votre demande (frais kms + service)</w:t>
      </w:r>
    </w:p>
    <w:p w:rsidR="00442C7F" w:rsidRPr="009835AF" w:rsidRDefault="00442C7F" w:rsidP="009835AF">
      <w:pPr>
        <w:pStyle w:val="Paragraphedeliste"/>
        <w:ind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fr-FR" w:bidi="ar-SA"/>
        </w:rPr>
      </w:pPr>
    </w:p>
    <w:p w:rsidR="001D5451" w:rsidRPr="009835AF" w:rsidRDefault="001D5451" w:rsidP="009835AF">
      <w:pPr>
        <w:pStyle w:val="Titre"/>
        <w:spacing w:before="0"/>
        <w:ind w:left="0" w:firstLine="0"/>
        <w:jc w:val="both"/>
        <w:outlineLvl w:val="9"/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</w:pP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> Divers</w:t>
      </w:r>
      <w:r w:rsidR="00D25687"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>es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 xml:space="preserve"> </w:t>
      </w:r>
      <w:r w:rsidR="00DF00D5"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>considération</w:t>
      </w:r>
      <w:r w:rsidR="00D25687"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>s</w:t>
      </w:r>
      <w:r w:rsidR="00DF00D5"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 xml:space="preserve"> pratiques </w:t>
      </w:r>
      <w:r w:rsidRPr="009835AF">
        <w:rPr>
          <w:rFonts w:asciiTheme="minorHAnsi" w:hAnsiTheme="minorHAnsi" w:cstheme="minorHAnsi"/>
          <w:smallCaps/>
          <w:color w:val="000000"/>
          <w:sz w:val="22"/>
          <w:szCs w:val="22"/>
          <w:u w:val="single"/>
          <w:lang w:val="fr-FR"/>
        </w:rPr>
        <w:t>:</w:t>
      </w:r>
    </w:p>
    <w:p w:rsidR="00DF00D5" w:rsidRPr="009835AF" w:rsidRDefault="00DF00D5" w:rsidP="009835AF">
      <w:pPr>
        <w:pStyle w:val="Titre"/>
        <w:spacing w:before="0"/>
        <w:ind w:left="0" w:firstLine="709"/>
        <w:jc w:val="both"/>
        <w:outlineLvl w:val="9"/>
        <w:rPr>
          <w:rFonts w:asciiTheme="minorHAnsi" w:hAnsiTheme="minorHAnsi" w:cstheme="minorHAnsi"/>
          <w:bCs w:val="0"/>
          <w:color w:val="000000"/>
          <w:sz w:val="22"/>
          <w:szCs w:val="22"/>
          <w:lang w:val="fr-FR"/>
        </w:rPr>
      </w:pPr>
    </w:p>
    <w:p w:rsidR="00DF00D5" w:rsidRPr="009835AF" w:rsidRDefault="009B1B60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>Servants d’autel</w:t>
      </w:r>
      <w:r w:rsidR="00DF00D5"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 xml:space="preserve"> : </w:t>
      </w:r>
      <w:r w:rsidR="00DF00D5" w:rsidRPr="009835A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>si parmi vos proches</w:t>
      </w:r>
      <w:r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>,</w:t>
      </w:r>
      <w:r w:rsidR="00DF00D5" w:rsidRPr="009835A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 xml:space="preserve"> des enfants en âge de collège ou plus sont disponibles pour aider le célébrant dura</w:t>
      </w:r>
      <w:r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>nt la célébration, évoquez-</w:t>
      </w:r>
      <w:r w:rsidR="00DF00D5" w:rsidRPr="009835A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>l</w:t>
      </w:r>
      <w:r w:rsidR="00E71D01" w:rsidRPr="009835A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val="fr-FR" w:eastAsia="fr-FR" w:bidi="ar-SA"/>
        </w:rPr>
        <w:t xml:space="preserve">e avec lui. </w:t>
      </w:r>
    </w:p>
    <w:p w:rsidR="00E71D01" w:rsidRPr="009835AF" w:rsidRDefault="00E71D01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 xml:space="preserve">Quête :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une quête est proposée aux membres de l’assemblée durant la célébration. Merci de demander à vos proches de l’assurer à l’aide des corbeilles qui leur seront mis à disposition</w:t>
      </w:r>
      <w:r w:rsidR="00D25687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(2 à 4 personnes en fonction de l’affluence prévisible)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.</w:t>
      </w:r>
    </w:p>
    <w:p w:rsidR="00D25687" w:rsidRPr="009835AF" w:rsidRDefault="00D25687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 xml:space="preserve">Photos, Vidéo :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prévoyez  un seul photographe et une seule personne pour la vidéo pour maintenir le recueillement au cours du mariage, et informez-en vos proches, par exemple au moyen d’une mention sur votre livret de mariage.</w:t>
      </w:r>
      <w:r w:rsidR="000D1721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Il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pren</w:t>
      </w:r>
      <w:r w:rsidR="000D1721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dra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contact avec le célébrant </w:t>
      </w:r>
      <w:r w:rsidR="000D1721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avant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la célébration.</w:t>
      </w:r>
    </w:p>
    <w:p w:rsidR="00E71D01" w:rsidRPr="009835AF" w:rsidRDefault="00E71D01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>Rangement :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le célébrant étant seul pour ranger l’église à l’issue de la célébration, pensez à demander à deux de vos bons amis de l’aider </w:t>
      </w:r>
      <w:r w:rsidR="00716DF7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une dizaine de minutes,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une fois qu’ils ont pu vous acclamer et vous féliciter sur le parvis de l’église. </w:t>
      </w:r>
    </w:p>
    <w:p w:rsidR="009033CD" w:rsidRPr="009835AF" w:rsidRDefault="00E71D01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 xml:space="preserve">Sortie de l’église :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demandez à vos proches de préférer les pétales de </w:t>
      </w:r>
      <w:r w:rsidR="0028067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fleurs ou les bulles de savon, ni riz ni c</w:t>
      </w:r>
      <w:r w:rsidR="001D5451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onfettis</w:t>
      </w:r>
      <w:r w:rsidR="009033CD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 : ces derniers sont proscrits afin de maintenir la propreté des</w:t>
      </w:r>
      <w:r w:rsidR="001D5451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lieu</w:t>
      </w:r>
      <w:r w:rsidR="009033CD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x</w:t>
      </w:r>
      <w:r w:rsidR="0028067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 après le mariage, et la sécurité en cas d’humidité.</w:t>
      </w:r>
    </w:p>
    <w:p w:rsidR="001D5451" w:rsidRPr="009835AF" w:rsidRDefault="00716DF7" w:rsidP="009835AF">
      <w:pPr>
        <w:pStyle w:val="Titre"/>
        <w:numPr>
          <w:ilvl w:val="0"/>
          <w:numId w:val="13"/>
        </w:numPr>
        <w:spacing w:before="0"/>
        <w:jc w:val="both"/>
        <w:outlineLvl w:val="9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</w:pPr>
      <w:r w:rsidRPr="009835AF"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fr-FR" w:bidi="ar-SA"/>
        </w:rPr>
        <w:t xml:space="preserve">Tenue dans l’église : </w:t>
      </w:r>
      <w:r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il se peut que parmi vos proches certains ne soient pas familiers </w:t>
      </w:r>
      <w:r w:rsidR="00493426" w:rsidRPr="009835A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 xml:space="preserve">des célébrations religieuses, merci de veiller au respect du lieu et de la cérémonie : téléphones, silence, </w:t>
      </w:r>
      <w:r w:rsidR="0028067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fr-FR" w:eastAsia="fr-FR" w:bidi="ar-SA"/>
        </w:rPr>
        <w:t>tenues vestimentaires.</w:t>
      </w:r>
    </w:p>
    <w:p w:rsidR="00BC5D18" w:rsidRPr="009835AF" w:rsidRDefault="00BC5D18" w:rsidP="009835AF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6E7F6D" w:rsidRPr="000D1721" w:rsidRDefault="009835AF" w:rsidP="009835AF">
      <w:pPr>
        <w:jc w:val="both"/>
        <w:rPr>
          <w:rFonts w:asciiTheme="majorHAnsi" w:hAnsiTheme="majorHAnsi"/>
          <w:b/>
          <w:sz w:val="24"/>
          <w:szCs w:val="24"/>
        </w:rPr>
      </w:pPr>
      <w:r w:rsidRPr="009835AF">
        <w:rPr>
          <w:rFonts w:asciiTheme="majorHAnsi" w:hAnsiTheme="majorHAnsi"/>
          <w:noProof/>
          <w:color w:val="C00000"/>
        </w:rPr>
        <w:drawing>
          <wp:anchor distT="36576" distB="36576" distL="36576" distR="36576" simplePos="0" relativeHeight="251662336" behindDoc="0" locked="0" layoutInCell="1" allowOverlap="1" wp14:anchorId="74A813A3" wp14:editId="6F063CBD">
            <wp:simplePos x="0" y="0"/>
            <wp:positionH relativeFrom="column">
              <wp:posOffset>2173467</wp:posOffset>
            </wp:positionH>
            <wp:positionV relativeFrom="paragraph">
              <wp:posOffset>1534105</wp:posOffset>
            </wp:positionV>
            <wp:extent cx="2098675" cy="1939291"/>
            <wp:effectExtent l="0" t="0" r="0" b="3810"/>
            <wp:wrapNone/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939291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>
        <w:rPr>
          <w:rFonts w:asciiTheme="majorHAnsi" w:hAnsiTheme="majorHAnsi"/>
          <w:sz w:val="24"/>
          <w:szCs w:val="24"/>
        </w:rPr>
        <w:tab/>
      </w:r>
      <w:r w:rsidR="000D1721" w:rsidRPr="000D1721">
        <w:rPr>
          <w:rFonts w:asciiTheme="majorHAnsi" w:hAnsiTheme="majorHAnsi"/>
          <w:b/>
          <w:sz w:val="24"/>
          <w:szCs w:val="24"/>
        </w:rPr>
        <w:t>MERCI</w:t>
      </w:r>
    </w:p>
    <w:sectPr w:rsidR="006E7F6D" w:rsidRPr="000D1721" w:rsidSect="00B95E7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6C" w:rsidRDefault="00DA7C6C" w:rsidP="004919F2">
      <w:r>
        <w:separator/>
      </w:r>
    </w:p>
  </w:endnote>
  <w:endnote w:type="continuationSeparator" w:id="0">
    <w:p w:rsidR="00DA7C6C" w:rsidRDefault="00DA7C6C" w:rsidP="0049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286063"/>
      <w:docPartObj>
        <w:docPartGallery w:val="Page Numbers (Bottom of Page)"/>
        <w:docPartUnique/>
      </w:docPartObj>
    </w:sdtPr>
    <w:sdtEndPr/>
    <w:sdtContent>
      <w:p w:rsidR="000A6A0A" w:rsidRDefault="000A6A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7E">
          <w:rPr>
            <w:noProof/>
          </w:rPr>
          <w:t>2</w:t>
        </w:r>
        <w:r>
          <w:fldChar w:fldCharType="end"/>
        </w:r>
      </w:p>
    </w:sdtContent>
  </w:sdt>
  <w:p w:rsidR="004919F2" w:rsidRPr="0081030E" w:rsidRDefault="0081030E" w:rsidP="0081030E">
    <w:pPr>
      <w:jc w:val="center"/>
      <w:rPr>
        <w:rFonts w:asciiTheme="minorHAnsi" w:eastAsiaTheme="minorEastAsia" w:hAnsiTheme="minorHAnsi"/>
        <w:noProof/>
        <w:sz w:val="16"/>
        <w:szCs w:val="16"/>
      </w:rPr>
    </w:pPr>
    <w:r w:rsidRPr="0081030E">
      <w:rPr>
        <w:rFonts w:asciiTheme="minorHAnsi" w:hAnsiTheme="minorHAnsi"/>
        <w:sz w:val="16"/>
        <w:szCs w:val="16"/>
      </w:rPr>
      <w:t xml:space="preserve">Contact : </w:t>
    </w:r>
    <w:hyperlink r:id="rId1" w:history="1">
      <w:r w:rsidR="001F0EF6">
        <w:rPr>
          <w:rStyle w:val="Lienhypertexte"/>
          <w:rFonts w:asciiTheme="minorHAnsi" w:eastAsiaTheme="minorEastAsia" w:hAnsiTheme="minorHAnsi"/>
          <w:noProof/>
          <w:color w:val="auto"/>
          <w:sz w:val="16"/>
          <w:szCs w:val="16"/>
          <w:u w:val="none"/>
        </w:rPr>
        <w:t>baptemes.mariages.arradon@gmail.com</w:t>
      </w:r>
    </w:hyperlink>
    <w:r w:rsidRPr="0081030E">
      <w:rPr>
        <w:rFonts w:asciiTheme="minorHAnsi" w:eastAsiaTheme="minorEastAsia" w:hAnsiTheme="minorHAnsi"/>
        <w:noProof/>
        <w:sz w:val="16"/>
        <w:szCs w:val="16"/>
      </w:rPr>
      <w:t xml:space="preserve"> -</w:t>
    </w:r>
    <w:r w:rsidRPr="0081030E">
      <w:rPr>
        <w:rFonts w:asciiTheme="minorHAnsi" w:hAnsiTheme="minorHAnsi"/>
        <w:sz w:val="16"/>
        <w:szCs w:val="16"/>
      </w:rPr>
      <w:t xml:space="preserve"> </w:t>
    </w:r>
    <w:bookmarkStart w:id="1" w:name="_MailAutoSig"/>
    <w:r w:rsidRPr="0081030E">
      <w:rPr>
        <w:rFonts w:asciiTheme="minorHAnsi" w:eastAsiaTheme="minorEastAsia" w:hAnsiTheme="minorHAnsi"/>
        <w:noProof/>
        <w:sz w:val="16"/>
        <w:szCs w:val="16"/>
      </w:rPr>
      <w:t>02 97 44 03 72 – 2 rue Louis Quilleré, 56610 Arradon</w:t>
    </w:r>
    <w:bookmarkEnd w:id="1"/>
    <w:r w:rsidRPr="0081030E">
      <w:rPr>
        <w:rFonts w:asciiTheme="minorHAnsi" w:hAnsiTheme="minorHAnsi"/>
        <w:sz w:val="16"/>
        <w:szCs w:val="16"/>
      </w:rPr>
      <w:t xml:space="preserve"> - </w:t>
    </w:r>
    <w:r w:rsidR="005310C1">
      <w:rPr>
        <w:rFonts w:asciiTheme="minorHAnsi" w:hAnsiTheme="minorHAnsi"/>
        <w:sz w:val="16"/>
        <w:szCs w:val="16"/>
      </w:rPr>
      <w:t>paroisses-arradon.fr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6C" w:rsidRDefault="00DA7C6C" w:rsidP="004919F2">
      <w:r>
        <w:separator/>
      </w:r>
    </w:p>
  </w:footnote>
  <w:footnote w:type="continuationSeparator" w:id="0">
    <w:p w:rsidR="00DA7C6C" w:rsidRDefault="00DA7C6C" w:rsidP="0049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7E" w:rsidRDefault="00710F7E">
    <w:pPr>
      <w:pStyle w:val="En-tte"/>
    </w:pPr>
    <w:r>
      <w:t>15</w:t>
    </w:r>
  </w:p>
  <w:p w:rsidR="00A14BD2" w:rsidRDefault="00A14B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2C5"/>
    <w:multiLevelType w:val="hybridMultilevel"/>
    <w:tmpl w:val="8BDCDF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E2F17"/>
    <w:multiLevelType w:val="hybridMultilevel"/>
    <w:tmpl w:val="9C9A442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B666B1"/>
    <w:multiLevelType w:val="hybridMultilevel"/>
    <w:tmpl w:val="E0EA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45E3"/>
    <w:multiLevelType w:val="hybridMultilevel"/>
    <w:tmpl w:val="ED546CFE"/>
    <w:lvl w:ilvl="0" w:tplc="A3EC42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644B"/>
    <w:multiLevelType w:val="hybridMultilevel"/>
    <w:tmpl w:val="A1AE24A6"/>
    <w:lvl w:ilvl="0" w:tplc="040C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34A276BA"/>
    <w:multiLevelType w:val="hybridMultilevel"/>
    <w:tmpl w:val="7C46EF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49A"/>
    <w:multiLevelType w:val="hybridMultilevel"/>
    <w:tmpl w:val="2DA4458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96256"/>
    <w:multiLevelType w:val="hybridMultilevel"/>
    <w:tmpl w:val="6EA40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F7794"/>
    <w:multiLevelType w:val="hybridMultilevel"/>
    <w:tmpl w:val="5A141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66F94"/>
    <w:multiLevelType w:val="hybridMultilevel"/>
    <w:tmpl w:val="B85E8068"/>
    <w:lvl w:ilvl="0" w:tplc="A3EC4262">
      <w:start w:val="1"/>
      <w:numFmt w:val="bullet"/>
      <w:lvlText w:val="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0" w15:restartNumberingAfterBreak="0">
    <w:nsid w:val="75FA5C46"/>
    <w:multiLevelType w:val="hybridMultilevel"/>
    <w:tmpl w:val="4AE005B8"/>
    <w:lvl w:ilvl="0" w:tplc="A3EC42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B2C9F"/>
    <w:multiLevelType w:val="hybridMultilevel"/>
    <w:tmpl w:val="1CFAF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0F4D"/>
    <w:multiLevelType w:val="hybridMultilevel"/>
    <w:tmpl w:val="59521220"/>
    <w:lvl w:ilvl="0" w:tplc="A3EC42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3F1B36"/>
    <w:multiLevelType w:val="hybridMultilevel"/>
    <w:tmpl w:val="26923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1"/>
    <w:rsid w:val="00000129"/>
    <w:rsid w:val="00010E89"/>
    <w:rsid w:val="00021324"/>
    <w:rsid w:val="00075439"/>
    <w:rsid w:val="000836D5"/>
    <w:rsid w:val="000A0100"/>
    <w:rsid w:val="000A6A0A"/>
    <w:rsid w:val="000B5C92"/>
    <w:rsid w:val="000D1721"/>
    <w:rsid w:val="000D40D8"/>
    <w:rsid w:val="000E0608"/>
    <w:rsid w:val="000F25D1"/>
    <w:rsid w:val="000F4757"/>
    <w:rsid w:val="001255F7"/>
    <w:rsid w:val="00135DAA"/>
    <w:rsid w:val="00137D59"/>
    <w:rsid w:val="00140B35"/>
    <w:rsid w:val="00142C6C"/>
    <w:rsid w:val="0015168A"/>
    <w:rsid w:val="0015681C"/>
    <w:rsid w:val="00175DFA"/>
    <w:rsid w:val="001C4950"/>
    <w:rsid w:val="001D5451"/>
    <w:rsid w:val="001F0EF6"/>
    <w:rsid w:val="001F78FC"/>
    <w:rsid w:val="00220226"/>
    <w:rsid w:val="002234F3"/>
    <w:rsid w:val="002539CE"/>
    <w:rsid w:val="00265884"/>
    <w:rsid w:val="00275BB4"/>
    <w:rsid w:val="00280679"/>
    <w:rsid w:val="0028541D"/>
    <w:rsid w:val="002B5082"/>
    <w:rsid w:val="002C4678"/>
    <w:rsid w:val="0030766F"/>
    <w:rsid w:val="003123FB"/>
    <w:rsid w:val="0035561B"/>
    <w:rsid w:val="0036122A"/>
    <w:rsid w:val="0039567E"/>
    <w:rsid w:val="003F2AA1"/>
    <w:rsid w:val="003F44CD"/>
    <w:rsid w:val="00401789"/>
    <w:rsid w:val="0041253F"/>
    <w:rsid w:val="00413169"/>
    <w:rsid w:val="00417EC0"/>
    <w:rsid w:val="00433272"/>
    <w:rsid w:val="00442C7F"/>
    <w:rsid w:val="00450C54"/>
    <w:rsid w:val="00490A66"/>
    <w:rsid w:val="004919F2"/>
    <w:rsid w:val="00493426"/>
    <w:rsid w:val="004A0829"/>
    <w:rsid w:val="004B1AF8"/>
    <w:rsid w:val="004C0AA5"/>
    <w:rsid w:val="004F615C"/>
    <w:rsid w:val="005013C4"/>
    <w:rsid w:val="00517397"/>
    <w:rsid w:val="00521A4F"/>
    <w:rsid w:val="005310C1"/>
    <w:rsid w:val="0055049E"/>
    <w:rsid w:val="005532C4"/>
    <w:rsid w:val="00555696"/>
    <w:rsid w:val="00586F64"/>
    <w:rsid w:val="005877BD"/>
    <w:rsid w:val="005A2CC4"/>
    <w:rsid w:val="005D4CCC"/>
    <w:rsid w:val="005D613E"/>
    <w:rsid w:val="005E0BA7"/>
    <w:rsid w:val="00602669"/>
    <w:rsid w:val="006048BE"/>
    <w:rsid w:val="00606205"/>
    <w:rsid w:val="00612912"/>
    <w:rsid w:val="00617A55"/>
    <w:rsid w:val="006212D7"/>
    <w:rsid w:val="00651D7F"/>
    <w:rsid w:val="00657929"/>
    <w:rsid w:val="006723E7"/>
    <w:rsid w:val="006A6925"/>
    <w:rsid w:val="006C13A2"/>
    <w:rsid w:val="006C7734"/>
    <w:rsid w:val="006D5D64"/>
    <w:rsid w:val="006E7F6D"/>
    <w:rsid w:val="00710F7E"/>
    <w:rsid w:val="00716172"/>
    <w:rsid w:val="00716DF7"/>
    <w:rsid w:val="00717FE2"/>
    <w:rsid w:val="00752C40"/>
    <w:rsid w:val="007677FE"/>
    <w:rsid w:val="00771849"/>
    <w:rsid w:val="00774251"/>
    <w:rsid w:val="007A7424"/>
    <w:rsid w:val="007A7589"/>
    <w:rsid w:val="007D5D0F"/>
    <w:rsid w:val="007E6AD6"/>
    <w:rsid w:val="0081030E"/>
    <w:rsid w:val="008246F9"/>
    <w:rsid w:val="00833393"/>
    <w:rsid w:val="0084077C"/>
    <w:rsid w:val="0084723C"/>
    <w:rsid w:val="0086398D"/>
    <w:rsid w:val="008875F2"/>
    <w:rsid w:val="008C75DE"/>
    <w:rsid w:val="009028AB"/>
    <w:rsid w:val="009033CD"/>
    <w:rsid w:val="009148D3"/>
    <w:rsid w:val="0092378A"/>
    <w:rsid w:val="0093364E"/>
    <w:rsid w:val="00940467"/>
    <w:rsid w:val="009479AB"/>
    <w:rsid w:val="009835AF"/>
    <w:rsid w:val="00994C5C"/>
    <w:rsid w:val="009B1B60"/>
    <w:rsid w:val="009C177B"/>
    <w:rsid w:val="009E02B2"/>
    <w:rsid w:val="009F1AD5"/>
    <w:rsid w:val="00A14BD2"/>
    <w:rsid w:val="00A17C3C"/>
    <w:rsid w:val="00A23A37"/>
    <w:rsid w:val="00A3105B"/>
    <w:rsid w:val="00A61C00"/>
    <w:rsid w:val="00A67B07"/>
    <w:rsid w:val="00A70F4F"/>
    <w:rsid w:val="00AA5058"/>
    <w:rsid w:val="00AB1AEB"/>
    <w:rsid w:val="00AC1D1B"/>
    <w:rsid w:val="00AF3405"/>
    <w:rsid w:val="00B23901"/>
    <w:rsid w:val="00B30A93"/>
    <w:rsid w:val="00B435D1"/>
    <w:rsid w:val="00B95E71"/>
    <w:rsid w:val="00BA37D7"/>
    <w:rsid w:val="00BB053A"/>
    <w:rsid w:val="00BB2F99"/>
    <w:rsid w:val="00BB5DF4"/>
    <w:rsid w:val="00BC5D18"/>
    <w:rsid w:val="00BD1BA4"/>
    <w:rsid w:val="00C1660A"/>
    <w:rsid w:val="00C36FCA"/>
    <w:rsid w:val="00C46300"/>
    <w:rsid w:val="00C639A5"/>
    <w:rsid w:val="00C753C6"/>
    <w:rsid w:val="00CA2E3D"/>
    <w:rsid w:val="00CA74B8"/>
    <w:rsid w:val="00CB5AAA"/>
    <w:rsid w:val="00CD4239"/>
    <w:rsid w:val="00CE41D2"/>
    <w:rsid w:val="00CE5180"/>
    <w:rsid w:val="00CF57E9"/>
    <w:rsid w:val="00D04B18"/>
    <w:rsid w:val="00D25687"/>
    <w:rsid w:val="00D55D29"/>
    <w:rsid w:val="00D63780"/>
    <w:rsid w:val="00D703CD"/>
    <w:rsid w:val="00D9305E"/>
    <w:rsid w:val="00D95A90"/>
    <w:rsid w:val="00DA7C6C"/>
    <w:rsid w:val="00DD005A"/>
    <w:rsid w:val="00DF00D5"/>
    <w:rsid w:val="00E03EA8"/>
    <w:rsid w:val="00E1364F"/>
    <w:rsid w:val="00E21E92"/>
    <w:rsid w:val="00E468E3"/>
    <w:rsid w:val="00E71D01"/>
    <w:rsid w:val="00EB086C"/>
    <w:rsid w:val="00EB0A4A"/>
    <w:rsid w:val="00EC66A3"/>
    <w:rsid w:val="00ED509F"/>
    <w:rsid w:val="00F27E31"/>
    <w:rsid w:val="00F32036"/>
    <w:rsid w:val="00F32CFF"/>
    <w:rsid w:val="00F43E39"/>
    <w:rsid w:val="00F45214"/>
    <w:rsid w:val="00F53AC6"/>
    <w:rsid w:val="00F55C25"/>
    <w:rsid w:val="00F701AC"/>
    <w:rsid w:val="00FC5D98"/>
    <w:rsid w:val="00FD5708"/>
    <w:rsid w:val="00FE2BF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FC340-504C-4BF6-9D15-B7F3211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44" w:lineRule="auto"/>
        <w:ind w:left="2126" w:hanging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1"/>
    <w:pPr>
      <w:spacing w:line="240" w:lineRule="auto"/>
      <w:ind w:left="0" w:firstLine="0"/>
    </w:pPr>
    <w:rPr>
      <w:rFonts w:eastAsia="Times New Roman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E0608"/>
    <w:pPr>
      <w:keepNext/>
      <w:spacing w:before="240" w:after="60"/>
      <w:ind w:left="2126" w:hanging="2126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608"/>
    <w:pPr>
      <w:keepNext/>
      <w:spacing w:before="240" w:after="60"/>
      <w:ind w:left="2126" w:hanging="2126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608"/>
    <w:pPr>
      <w:keepNext/>
      <w:spacing w:before="240" w:after="60"/>
      <w:ind w:left="2126" w:hanging="2126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608"/>
    <w:pPr>
      <w:keepNext/>
      <w:spacing w:before="240" w:after="60"/>
      <w:ind w:left="2126" w:hanging="2126"/>
      <w:outlineLvl w:val="3"/>
    </w:pPr>
    <w:rPr>
      <w:rFonts w:eastAsiaTheme="minorHAnsi" w:cstheme="majorBidi"/>
      <w:b/>
      <w:bCs/>
      <w:color w:val="auto"/>
      <w:kern w:val="0"/>
      <w:sz w:val="28"/>
      <w:szCs w:val="28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608"/>
    <w:pPr>
      <w:spacing w:before="240" w:after="60"/>
      <w:ind w:left="2126" w:hanging="2126"/>
      <w:outlineLvl w:val="4"/>
    </w:pPr>
    <w:rPr>
      <w:rFonts w:eastAsiaTheme="minorHAnsi" w:cstheme="majorBidi"/>
      <w:b/>
      <w:bCs/>
      <w:i/>
      <w:iCs/>
      <w:color w:val="auto"/>
      <w:kern w:val="0"/>
      <w:sz w:val="26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608"/>
    <w:pPr>
      <w:spacing w:before="240" w:after="60"/>
      <w:ind w:left="2126" w:hanging="2126"/>
      <w:outlineLvl w:val="5"/>
    </w:pPr>
    <w:rPr>
      <w:rFonts w:eastAsiaTheme="minorHAnsi" w:cstheme="majorBidi"/>
      <w:b/>
      <w:bCs/>
      <w:color w:val="auto"/>
      <w:kern w:val="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608"/>
    <w:pPr>
      <w:spacing w:before="240" w:after="60"/>
      <w:ind w:left="2126" w:hanging="2126"/>
      <w:outlineLvl w:val="6"/>
    </w:pPr>
    <w:rPr>
      <w:rFonts w:eastAsiaTheme="minorHAnsi" w:cstheme="majorBidi"/>
      <w:color w:val="auto"/>
      <w:kern w:val="0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608"/>
    <w:pPr>
      <w:spacing w:before="240" w:after="60"/>
      <w:ind w:left="2126" w:hanging="2126"/>
      <w:outlineLvl w:val="7"/>
    </w:pPr>
    <w:rPr>
      <w:rFonts w:eastAsiaTheme="minorHAnsi" w:cstheme="majorBidi"/>
      <w:i/>
      <w:iCs/>
      <w:color w:val="auto"/>
      <w:kern w:val="0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608"/>
    <w:pPr>
      <w:spacing w:before="240" w:after="60"/>
      <w:ind w:left="2126" w:hanging="2126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6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0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06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E0608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0608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E0608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E0608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E0608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E0608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490A66"/>
    <w:pPr>
      <w:ind w:left="2126" w:hanging="2126"/>
    </w:pPr>
    <w:rPr>
      <w:rFonts w:eastAsiaTheme="minorHAnsi"/>
      <w:b/>
      <w:bCs/>
      <w:smallCaps/>
      <w:color w:val="1F497D" w:themeColor="text2"/>
      <w:spacing w:val="10"/>
      <w:kern w:val="0"/>
      <w:sz w:val="18"/>
      <w:szCs w:val="1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E0608"/>
    <w:pPr>
      <w:spacing w:before="240" w:after="60"/>
      <w:ind w:left="2126" w:hanging="2126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E06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08"/>
    <w:pPr>
      <w:spacing w:after="60"/>
      <w:ind w:left="2126" w:hanging="2126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E0608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E0608"/>
    <w:rPr>
      <w:b/>
      <w:bCs/>
    </w:rPr>
  </w:style>
  <w:style w:type="character" w:styleId="Accentuation">
    <w:name w:val="Emphasis"/>
    <w:basedOn w:val="Policepardfaut"/>
    <w:uiPriority w:val="20"/>
    <w:qFormat/>
    <w:rsid w:val="000E060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E0608"/>
    <w:pPr>
      <w:ind w:left="2126" w:hanging="2126"/>
    </w:pPr>
    <w:rPr>
      <w:rFonts w:eastAsiaTheme="minorHAnsi"/>
      <w:color w:val="auto"/>
      <w:kern w:val="0"/>
      <w:sz w:val="24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E0608"/>
    <w:pPr>
      <w:ind w:left="720" w:hanging="2126"/>
      <w:contextualSpacing/>
    </w:pPr>
    <w:rPr>
      <w:rFonts w:eastAsiaTheme="minorHAnsi"/>
      <w:color w:val="auto"/>
      <w:kern w:val="0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E0608"/>
    <w:pPr>
      <w:ind w:left="2126" w:hanging="2126"/>
    </w:pPr>
    <w:rPr>
      <w:rFonts w:eastAsiaTheme="minorHAnsi"/>
      <w:i/>
      <w:color w:val="auto"/>
      <w:kern w:val="0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E060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608"/>
    <w:pPr>
      <w:ind w:left="720" w:right="720" w:hanging="2126"/>
    </w:pPr>
    <w:rPr>
      <w:rFonts w:eastAsiaTheme="minorHAnsi" w:cstheme="majorBidi"/>
      <w:b/>
      <w:i/>
      <w:color w:val="auto"/>
      <w:kern w:val="0"/>
      <w:sz w:val="24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0608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E0608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E060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E060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E060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E0608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608"/>
    <w:p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91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9F2"/>
    <w:rPr>
      <w:rFonts w:eastAsia="Times New Roman"/>
      <w:color w:val="000000"/>
      <w:kern w:val="28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4919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9F2"/>
    <w:rPr>
      <w:rFonts w:eastAsia="Times New Roman"/>
      <w:color w:val="000000"/>
      <w:kern w:val="28"/>
      <w:sz w:val="20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9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9F2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442C7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n.diocese-vannes.fr/denier/~mon-don?_cv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E"/>
    <w:rsid w:val="00044491"/>
    <w:rsid w:val="002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C65817085141A1899B4BC52ACFE266">
    <w:name w:val="56C65817085141A1899B4BC52ACFE266"/>
    <w:rsid w:val="002E5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Paroisse_Arradon</cp:lastModifiedBy>
  <cp:revision>41</cp:revision>
  <cp:lastPrinted>2024-04-10T07:42:00Z</cp:lastPrinted>
  <dcterms:created xsi:type="dcterms:W3CDTF">2016-03-08T23:31:00Z</dcterms:created>
  <dcterms:modified xsi:type="dcterms:W3CDTF">2024-04-15T13:07:00Z</dcterms:modified>
</cp:coreProperties>
</file>